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F5E" w:rsidRDefault="00E1167D" w:rsidP="00425F5E">
      <w:pPr>
        <w:jc w:val="center"/>
        <w:outlineLvl w:val="0"/>
        <w:rPr>
          <w:rFonts w:asciiTheme="minorHAnsi" w:hAnsiTheme="minorHAnsi" w:cstheme="minorHAnsi"/>
          <w:b/>
          <w:sz w:val="28"/>
          <w:szCs w:val="28"/>
        </w:rPr>
      </w:pP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r>
      <w:r>
        <w:rPr>
          <w:rFonts w:asciiTheme="minorHAnsi" w:hAnsiTheme="minorHAnsi" w:cstheme="minorHAnsi"/>
          <w:b/>
          <w:sz w:val="28"/>
          <w:szCs w:val="28"/>
        </w:rPr>
        <w:tab/>
        <w:t xml:space="preserve">                       </w:t>
      </w:r>
      <w:r>
        <w:rPr>
          <w:rFonts w:asciiTheme="minorHAnsi" w:hAnsiTheme="minorHAnsi" w:cstheme="minorHAnsi"/>
          <w:b/>
          <w:sz w:val="28"/>
          <w:szCs w:val="28"/>
        </w:rPr>
        <w:tab/>
      </w:r>
      <w:r>
        <w:rPr>
          <w:rFonts w:asciiTheme="minorHAnsi" w:hAnsiTheme="minorHAnsi" w:cstheme="minorHAnsi"/>
          <w:sz w:val="28"/>
          <w:szCs w:val="28"/>
        </w:rPr>
        <w:t>Príloha č. 4</w:t>
      </w:r>
    </w:p>
    <w:p w:rsidR="00425F5E" w:rsidRPr="009E0861" w:rsidRDefault="00425F5E" w:rsidP="00425F5E">
      <w:pPr>
        <w:jc w:val="center"/>
        <w:outlineLvl w:val="0"/>
        <w:rPr>
          <w:rFonts w:asciiTheme="minorHAnsi" w:hAnsiTheme="minorHAnsi" w:cstheme="minorHAnsi"/>
          <w:b/>
          <w:sz w:val="28"/>
          <w:szCs w:val="22"/>
        </w:rPr>
      </w:pPr>
      <w:r w:rsidRPr="009E0861">
        <w:rPr>
          <w:rFonts w:asciiTheme="minorHAnsi" w:hAnsiTheme="minorHAnsi" w:cstheme="minorHAnsi"/>
          <w:b/>
          <w:sz w:val="28"/>
          <w:szCs w:val="22"/>
        </w:rPr>
        <w:t xml:space="preserve">RÁMCOVÁ KÚPNA   ZMLUVA  </w:t>
      </w:r>
      <w:r w:rsidRPr="005533D9">
        <w:rPr>
          <w:rFonts w:asciiTheme="minorHAnsi" w:hAnsiTheme="minorHAnsi" w:cstheme="minorHAnsi"/>
          <w:b/>
          <w:sz w:val="28"/>
          <w:szCs w:val="22"/>
        </w:rPr>
        <w:t xml:space="preserve">č. </w:t>
      </w:r>
      <w:r w:rsidR="003D5D97">
        <w:rPr>
          <w:rFonts w:asciiTheme="minorHAnsi" w:hAnsiTheme="minorHAnsi" w:cstheme="minorHAnsi"/>
          <w:b/>
          <w:sz w:val="28"/>
          <w:szCs w:val="22"/>
        </w:rPr>
        <w:t>...</w:t>
      </w:r>
      <w:r w:rsidRPr="005533D9">
        <w:rPr>
          <w:rFonts w:asciiTheme="minorHAnsi" w:hAnsiTheme="minorHAnsi" w:cstheme="minorHAnsi"/>
          <w:b/>
          <w:sz w:val="28"/>
          <w:szCs w:val="22"/>
        </w:rPr>
        <w:t xml:space="preserve"> /20</w:t>
      </w:r>
      <w:r w:rsidR="00BD4E03" w:rsidRPr="005533D9">
        <w:rPr>
          <w:rFonts w:asciiTheme="minorHAnsi" w:hAnsiTheme="minorHAnsi" w:cstheme="minorHAnsi"/>
          <w:b/>
          <w:sz w:val="28"/>
          <w:szCs w:val="22"/>
        </w:rPr>
        <w:t>20</w:t>
      </w:r>
      <w:r w:rsidR="00552316">
        <w:rPr>
          <w:rFonts w:asciiTheme="minorHAnsi" w:hAnsiTheme="minorHAnsi" w:cstheme="minorHAnsi"/>
          <w:b/>
          <w:sz w:val="28"/>
          <w:szCs w:val="22"/>
        </w:rPr>
        <w:t xml:space="preserve"> </w:t>
      </w:r>
    </w:p>
    <w:p w:rsidR="00425F5E" w:rsidRPr="009E0861" w:rsidRDefault="00425F5E" w:rsidP="007B7F45">
      <w:pPr>
        <w:jc w:val="center"/>
        <w:rPr>
          <w:rFonts w:asciiTheme="minorHAnsi" w:hAnsiTheme="minorHAnsi" w:cstheme="minorHAnsi"/>
          <w:b/>
          <w:sz w:val="22"/>
          <w:szCs w:val="22"/>
        </w:rPr>
      </w:pPr>
      <w:r w:rsidRPr="009E0861">
        <w:rPr>
          <w:rFonts w:asciiTheme="minorHAnsi" w:hAnsiTheme="minorHAnsi" w:cstheme="minorHAnsi"/>
          <w:b/>
          <w:sz w:val="22"/>
          <w:szCs w:val="22"/>
        </w:rPr>
        <w:t xml:space="preserve">uzavretá v zmysle ustanovenia § 409 zákona č. 513/1991 Zb. Obchodný </w:t>
      </w:r>
      <w:r w:rsidR="009E0861" w:rsidRPr="009E0861">
        <w:rPr>
          <w:rFonts w:asciiTheme="minorHAnsi" w:hAnsiTheme="minorHAnsi" w:cstheme="minorHAnsi"/>
          <w:b/>
          <w:sz w:val="22"/>
          <w:szCs w:val="22"/>
        </w:rPr>
        <w:t>z</w:t>
      </w:r>
      <w:r w:rsidRPr="009E0861">
        <w:rPr>
          <w:rFonts w:asciiTheme="minorHAnsi" w:hAnsiTheme="minorHAnsi" w:cstheme="minorHAnsi"/>
          <w:b/>
          <w:sz w:val="22"/>
          <w:szCs w:val="22"/>
        </w:rPr>
        <w:t>ákonník (ďalej len ,,Obchodný zákonník) v znení neskorších predpisov.</w:t>
      </w:r>
    </w:p>
    <w:p w:rsidR="00425F5E" w:rsidRPr="00425F5E" w:rsidRDefault="00425F5E" w:rsidP="00425F5E">
      <w:pPr>
        <w:rPr>
          <w:rFonts w:asciiTheme="minorHAnsi" w:hAnsiTheme="minorHAnsi" w:cstheme="minorHAnsi"/>
          <w:b/>
        </w:rPr>
      </w:pPr>
    </w:p>
    <w:p w:rsidR="00425F5E" w:rsidRPr="00425F5E" w:rsidRDefault="00425F5E" w:rsidP="00425F5E">
      <w:pPr>
        <w:pStyle w:val="Nadpis4"/>
        <w:jc w:val="center"/>
        <w:rPr>
          <w:rFonts w:asciiTheme="minorHAnsi" w:hAnsiTheme="minorHAnsi" w:cstheme="minorHAnsi"/>
          <w:sz w:val="22"/>
          <w:szCs w:val="22"/>
        </w:rPr>
      </w:pPr>
      <w:r w:rsidRPr="00425F5E">
        <w:rPr>
          <w:rFonts w:asciiTheme="minorHAnsi" w:hAnsiTheme="minorHAnsi" w:cstheme="minorHAnsi"/>
          <w:sz w:val="22"/>
          <w:szCs w:val="22"/>
        </w:rPr>
        <w:t>Čl. I</w:t>
      </w:r>
    </w:p>
    <w:p w:rsidR="00425F5E" w:rsidRPr="00425F5E" w:rsidRDefault="00425F5E" w:rsidP="00425F5E">
      <w:pPr>
        <w:jc w:val="center"/>
        <w:outlineLvl w:val="0"/>
        <w:rPr>
          <w:rFonts w:asciiTheme="minorHAnsi" w:hAnsiTheme="minorHAnsi" w:cstheme="minorHAnsi"/>
          <w:b/>
          <w:sz w:val="22"/>
          <w:szCs w:val="22"/>
        </w:rPr>
      </w:pPr>
      <w:r w:rsidRPr="00425F5E">
        <w:rPr>
          <w:rFonts w:asciiTheme="minorHAnsi" w:hAnsiTheme="minorHAnsi" w:cstheme="minorHAnsi"/>
          <w:b/>
          <w:sz w:val="22"/>
          <w:szCs w:val="22"/>
        </w:rPr>
        <w:t>Zmluvné strany</w:t>
      </w:r>
    </w:p>
    <w:p w:rsidR="00425F5E" w:rsidRDefault="00425F5E" w:rsidP="00425F5E">
      <w:pPr>
        <w:numPr>
          <w:ilvl w:val="0"/>
          <w:numId w:val="6"/>
        </w:numPr>
        <w:jc w:val="both"/>
        <w:rPr>
          <w:rFonts w:asciiTheme="minorHAnsi" w:hAnsiTheme="minorHAnsi" w:cstheme="minorHAnsi"/>
          <w:b/>
          <w:sz w:val="22"/>
          <w:szCs w:val="22"/>
        </w:rPr>
      </w:pPr>
      <w:r w:rsidRPr="00425F5E">
        <w:rPr>
          <w:rFonts w:asciiTheme="minorHAnsi" w:hAnsiTheme="minorHAnsi" w:cstheme="minorHAnsi"/>
          <w:b/>
          <w:sz w:val="22"/>
          <w:szCs w:val="22"/>
        </w:rPr>
        <w:t>Predávajúci</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Názov:</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Sídlo:</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Štatutárny zástupcovia:</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IČO:</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IČO DPH:</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2C7D0B">
            <w:pPr>
              <w:jc w:val="both"/>
              <w:rPr>
                <w:rFonts w:asciiTheme="minorHAnsi" w:hAnsiTheme="minorHAnsi" w:cstheme="minorHAnsi"/>
                <w:b/>
                <w:bCs/>
                <w:sz w:val="22"/>
                <w:szCs w:val="22"/>
              </w:rPr>
            </w:pPr>
            <w:r w:rsidRPr="002C7D0B">
              <w:rPr>
                <w:rFonts w:asciiTheme="minorHAnsi" w:hAnsiTheme="minorHAnsi" w:cstheme="minorHAnsi"/>
                <w:b/>
                <w:bCs/>
                <w:sz w:val="22"/>
                <w:szCs w:val="22"/>
              </w:rPr>
              <w:t>Bankové spojenie</w:t>
            </w:r>
            <w:r>
              <w:rPr>
                <w:rFonts w:asciiTheme="minorHAnsi" w:hAnsiTheme="minorHAnsi" w:cstheme="minorHAnsi"/>
                <w:b/>
                <w:bCs/>
                <w:sz w:val="22"/>
                <w:szCs w:val="22"/>
              </w:rPr>
              <w:t>, číslo účtu</w:t>
            </w:r>
            <w:r w:rsidRPr="002C7D0B">
              <w:rPr>
                <w:rFonts w:asciiTheme="minorHAnsi" w:hAnsiTheme="minorHAnsi" w:cstheme="minorHAnsi"/>
                <w:b/>
                <w:bCs/>
                <w:sz w:val="22"/>
                <w:szCs w:val="22"/>
              </w:rPr>
              <w:t>:</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Číslo telefónu:</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Číslo faxu:</w:t>
            </w:r>
          </w:p>
        </w:tc>
        <w:tc>
          <w:tcPr>
            <w:tcW w:w="6232" w:type="dxa"/>
          </w:tcPr>
          <w:p w:rsidR="002C7D0B" w:rsidRDefault="002C7D0B" w:rsidP="00425F5E">
            <w:pPr>
              <w:jc w:val="both"/>
              <w:rPr>
                <w:rFonts w:asciiTheme="minorHAnsi" w:hAnsiTheme="minorHAnsi" w:cstheme="minorHAnsi"/>
                <w:bCs/>
                <w:sz w:val="22"/>
                <w:szCs w:val="22"/>
              </w:rPr>
            </w:pPr>
          </w:p>
        </w:tc>
      </w:tr>
      <w:tr w:rsidR="002C7D0B" w:rsidTr="00622AC0">
        <w:tc>
          <w:tcPr>
            <w:tcW w:w="2830" w:type="dxa"/>
          </w:tcPr>
          <w:p w:rsidR="002C7D0B" w:rsidRPr="002C7D0B" w:rsidRDefault="002C7D0B" w:rsidP="00425F5E">
            <w:pPr>
              <w:jc w:val="both"/>
              <w:rPr>
                <w:rFonts w:asciiTheme="minorHAnsi" w:hAnsiTheme="minorHAnsi" w:cstheme="minorHAnsi"/>
                <w:b/>
                <w:bCs/>
                <w:sz w:val="22"/>
                <w:szCs w:val="22"/>
              </w:rPr>
            </w:pPr>
            <w:r w:rsidRPr="002C7D0B">
              <w:rPr>
                <w:rFonts w:asciiTheme="minorHAnsi" w:hAnsiTheme="minorHAnsi" w:cstheme="minorHAnsi"/>
                <w:b/>
                <w:bCs/>
                <w:sz w:val="22"/>
                <w:szCs w:val="22"/>
              </w:rPr>
              <w:t xml:space="preserve">e-mail: </w:t>
            </w:r>
          </w:p>
        </w:tc>
        <w:tc>
          <w:tcPr>
            <w:tcW w:w="6232" w:type="dxa"/>
          </w:tcPr>
          <w:p w:rsidR="002C7D0B" w:rsidRDefault="002C7D0B" w:rsidP="00425F5E">
            <w:pPr>
              <w:jc w:val="both"/>
              <w:rPr>
                <w:rFonts w:asciiTheme="minorHAnsi" w:hAnsiTheme="minorHAnsi" w:cstheme="minorHAnsi"/>
                <w:bCs/>
                <w:sz w:val="22"/>
                <w:szCs w:val="22"/>
              </w:rPr>
            </w:pPr>
          </w:p>
        </w:tc>
      </w:tr>
    </w:tbl>
    <w:p w:rsidR="00425F5E" w:rsidRPr="002C7D0B" w:rsidRDefault="00425F5E" w:rsidP="00425F5E">
      <w:pPr>
        <w:jc w:val="both"/>
        <w:outlineLvl w:val="0"/>
        <w:rPr>
          <w:rFonts w:asciiTheme="minorHAnsi" w:hAnsiTheme="minorHAnsi" w:cstheme="minorHAnsi"/>
          <w:bCs/>
          <w:sz w:val="22"/>
          <w:szCs w:val="22"/>
        </w:rPr>
      </w:pPr>
    </w:p>
    <w:p w:rsidR="00425F5E" w:rsidRPr="00425F5E" w:rsidRDefault="00425F5E" w:rsidP="00425F5E">
      <w:pPr>
        <w:numPr>
          <w:ilvl w:val="0"/>
          <w:numId w:val="6"/>
        </w:numPr>
        <w:jc w:val="both"/>
        <w:rPr>
          <w:rFonts w:asciiTheme="minorHAnsi" w:hAnsiTheme="minorHAnsi" w:cstheme="minorHAnsi"/>
          <w:b/>
          <w:sz w:val="22"/>
          <w:szCs w:val="22"/>
        </w:rPr>
      </w:pPr>
      <w:r w:rsidRPr="00425F5E">
        <w:rPr>
          <w:rFonts w:asciiTheme="minorHAnsi" w:hAnsiTheme="minorHAnsi" w:cstheme="minorHAnsi"/>
          <w:b/>
          <w:sz w:val="22"/>
          <w:szCs w:val="22"/>
        </w:rPr>
        <w:t>Kupujúci                     </w:t>
      </w: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232"/>
      </w:tblGrid>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Názov:</w:t>
            </w:r>
          </w:p>
        </w:tc>
        <w:tc>
          <w:tcPr>
            <w:tcW w:w="6232" w:type="dxa"/>
          </w:tcPr>
          <w:p w:rsidR="00B54F80"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Gymnázium, Opatovská cesta 7, Košice</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Sídlo:</w:t>
            </w:r>
          </w:p>
        </w:tc>
        <w:tc>
          <w:tcPr>
            <w:tcW w:w="6232" w:type="dxa"/>
          </w:tcPr>
          <w:p w:rsidR="00B54F80"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Opatovská cesta 7, 040 01</w:t>
            </w:r>
            <w:r w:rsidR="00B54F80" w:rsidRPr="00B54F80">
              <w:rPr>
                <w:rFonts w:asciiTheme="minorHAnsi" w:hAnsiTheme="minorHAnsi" w:cstheme="minorHAnsi"/>
                <w:bCs/>
                <w:sz w:val="22"/>
                <w:szCs w:val="22"/>
              </w:rPr>
              <w:t xml:space="preserve"> Košice</w:t>
            </w:r>
          </w:p>
        </w:tc>
      </w:tr>
      <w:tr w:rsidR="00B54F80" w:rsidTr="00622AC0">
        <w:tc>
          <w:tcPr>
            <w:tcW w:w="2830" w:type="dxa"/>
          </w:tcPr>
          <w:p w:rsidR="00B54F80" w:rsidRPr="002C7D0B" w:rsidRDefault="00B54F80" w:rsidP="00B54F80">
            <w:pPr>
              <w:jc w:val="both"/>
              <w:rPr>
                <w:rFonts w:asciiTheme="minorHAnsi" w:hAnsiTheme="minorHAnsi" w:cstheme="minorHAnsi"/>
                <w:b/>
                <w:bCs/>
                <w:sz w:val="22"/>
                <w:szCs w:val="22"/>
              </w:rPr>
            </w:pPr>
            <w:r w:rsidRPr="002C7D0B">
              <w:rPr>
                <w:rFonts w:asciiTheme="minorHAnsi" w:hAnsiTheme="minorHAnsi" w:cstheme="minorHAnsi"/>
                <w:b/>
                <w:bCs/>
                <w:sz w:val="22"/>
                <w:szCs w:val="22"/>
              </w:rPr>
              <w:t>Štatutárny zástupca:</w:t>
            </w:r>
          </w:p>
        </w:tc>
        <w:tc>
          <w:tcPr>
            <w:tcW w:w="6232" w:type="dxa"/>
          </w:tcPr>
          <w:p w:rsidR="00B54F80" w:rsidRDefault="00B54F80" w:rsidP="00531E59">
            <w:pPr>
              <w:jc w:val="both"/>
              <w:rPr>
                <w:rFonts w:asciiTheme="minorHAnsi" w:hAnsiTheme="minorHAnsi" w:cstheme="minorHAnsi"/>
                <w:bCs/>
                <w:sz w:val="22"/>
                <w:szCs w:val="22"/>
              </w:rPr>
            </w:pPr>
            <w:r w:rsidRPr="00B54F80">
              <w:rPr>
                <w:rFonts w:asciiTheme="minorHAnsi" w:hAnsiTheme="minorHAnsi" w:cstheme="minorHAnsi"/>
                <w:bCs/>
                <w:sz w:val="22"/>
                <w:szCs w:val="22"/>
              </w:rPr>
              <w:t xml:space="preserve">Mgr. </w:t>
            </w:r>
            <w:r w:rsidR="00531E59">
              <w:rPr>
                <w:rFonts w:asciiTheme="minorHAnsi" w:hAnsiTheme="minorHAnsi" w:cstheme="minorHAnsi"/>
                <w:bCs/>
                <w:sz w:val="22"/>
                <w:szCs w:val="22"/>
              </w:rPr>
              <w:t xml:space="preserve">Lenka </w:t>
            </w:r>
            <w:proofErr w:type="spellStart"/>
            <w:r w:rsidR="00531E59">
              <w:rPr>
                <w:rFonts w:asciiTheme="minorHAnsi" w:hAnsiTheme="minorHAnsi" w:cstheme="minorHAnsi"/>
                <w:bCs/>
                <w:sz w:val="22"/>
                <w:szCs w:val="22"/>
              </w:rPr>
              <w:t>Hézselyová</w:t>
            </w:r>
            <w:proofErr w:type="spellEnd"/>
            <w:r w:rsidRPr="00B54F80">
              <w:rPr>
                <w:rFonts w:asciiTheme="minorHAnsi" w:hAnsiTheme="minorHAnsi" w:cstheme="minorHAnsi"/>
                <w:bCs/>
                <w:sz w:val="22"/>
                <w:szCs w:val="22"/>
              </w:rPr>
              <w:t>, riaditeľka školy</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IČO:</w:t>
            </w:r>
          </w:p>
        </w:tc>
        <w:tc>
          <w:tcPr>
            <w:tcW w:w="6232" w:type="dxa"/>
          </w:tcPr>
          <w:p w:rsidR="00B54F80"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00162159</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Pr>
                <w:rFonts w:asciiTheme="minorHAnsi" w:hAnsiTheme="minorHAnsi" w:cstheme="minorHAnsi"/>
                <w:b/>
                <w:bCs/>
                <w:sz w:val="22"/>
                <w:szCs w:val="22"/>
              </w:rPr>
              <w:t>DIČ</w:t>
            </w:r>
          </w:p>
        </w:tc>
        <w:tc>
          <w:tcPr>
            <w:tcW w:w="6232" w:type="dxa"/>
          </w:tcPr>
          <w:p w:rsidR="00B54F80"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2021189764</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Bankové spojenie</w:t>
            </w:r>
            <w:r>
              <w:rPr>
                <w:rFonts w:asciiTheme="minorHAnsi" w:hAnsiTheme="minorHAnsi" w:cstheme="minorHAnsi"/>
                <w:b/>
                <w:bCs/>
                <w:sz w:val="22"/>
                <w:szCs w:val="22"/>
              </w:rPr>
              <w:t>, číslo účtu</w:t>
            </w:r>
            <w:r w:rsidRPr="002C7D0B">
              <w:rPr>
                <w:rFonts w:asciiTheme="minorHAnsi" w:hAnsiTheme="minorHAnsi" w:cstheme="minorHAnsi"/>
                <w:b/>
                <w:bCs/>
                <w:sz w:val="22"/>
                <w:szCs w:val="22"/>
              </w:rPr>
              <w:t>:</w:t>
            </w:r>
          </w:p>
        </w:tc>
        <w:tc>
          <w:tcPr>
            <w:tcW w:w="6232" w:type="dxa"/>
          </w:tcPr>
          <w:p w:rsidR="00B54F80" w:rsidRDefault="00B54F80" w:rsidP="00A145F4">
            <w:pPr>
              <w:jc w:val="both"/>
              <w:rPr>
                <w:rFonts w:asciiTheme="minorHAnsi" w:hAnsiTheme="minorHAnsi" w:cstheme="minorHAnsi"/>
                <w:bCs/>
                <w:sz w:val="22"/>
                <w:szCs w:val="22"/>
              </w:rPr>
            </w:pPr>
            <w:r w:rsidRPr="00B54F80">
              <w:rPr>
                <w:rFonts w:asciiTheme="minorHAnsi" w:hAnsiTheme="minorHAnsi" w:cstheme="minorHAnsi"/>
                <w:bCs/>
                <w:sz w:val="22"/>
                <w:szCs w:val="22"/>
              </w:rPr>
              <w:t>Štátna pokladnica; číslo účt</w:t>
            </w:r>
            <w:r w:rsidR="00531E59">
              <w:rPr>
                <w:rFonts w:asciiTheme="minorHAnsi" w:hAnsiTheme="minorHAnsi" w:cstheme="minorHAnsi"/>
                <w:bCs/>
                <w:sz w:val="22"/>
                <w:szCs w:val="22"/>
              </w:rPr>
              <w:t>u: SK78 8180 0000 0070 0019 1566</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Číslo telefónu:</w:t>
            </w:r>
          </w:p>
        </w:tc>
        <w:tc>
          <w:tcPr>
            <w:tcW w:w="6232" w:type="dxa"/>
          </w:tcPr>
          <w:p w:rsidR="00B54F80" w:rsidRPr="005533D9"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055/727 44 15</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Pr>
                <w:rFonts w:asciiTheme="minorHAnsi" w:hAnsiTheme="minorHAnsi" w:cstheme="minorHAnsi"/>
                <w:b/>
                <w:bCs/>
                <w:sz w:val="22"/>
                <w:szCs w:val="22"/>
              </w:rPr>
              <w:t>Kontaktná osoba:</w:t>
            </w:r>
          </w:p>
        </w:tc>
        <w:tc>
          <w:tcPr>
            <w:tcW w:w="6232" w:type="dxa"/>
          </w:tcPr>
          <w:p w:rsidR="00B54F80" w:rsidRPr="005533D9" w:rsidRDefault="00531E59" w:rsidP="00A145F4">
            <w:pPr>
              <w:jc w:val="both"/>
              <w:rPr>
                <w:rFonts w:asciiTheme="minorHAnsi" w:hAnsiTheme="minorHAnsi" w:cstheme="minorHAnsi"/>
                <w:bCs/>
                <w:sz w:val="22"/>
                <w:szCs w:val="22"/>
              </w:rPr>
            </w:pPr>
            <w:r>
              <w:rPr>
                <w:rFonts w:asciiTheme="minorHAnsi" w:hAnsiTheme="minorHAnsi" w:cstheme="minorHAnsi"/>
                <w:bCs/>
                <w:sz w:val="22"/>
                <w:szCs w:val="22"/>
              </w:rPr>
              <w:t xml:space="preserve">Lýdia </w:t>
            </w:r>
            <w:proofErr w:type="spellStart"/>
            <w:r>
              <w:rPr>
                <w:rFonts w:asciiTheme="minorHAnsi" w:hAnsiTheme="minorHAnsi" w:cstheme="minorHAnsi"/>
                <w:bCs/>
                <w:sz w:val="22"/>
                <w:szCs w:val="22"/>
              </w:rPr>
              <w:t>Kerekešová</w:t>
            </w:r>
            <w:proofErr w:type="spellEnd"/>
            <w:r w:rsidR="001C5AFB" w:rsidRPr="005533D9">
              <w:rPr>
                <w:rFonts w:asciiTheme="minorHAnsi" w:hAnsiTheme="minorHAnsi" w:cstheme="minorHAnsi"/>
                <w:bCs/>
                <w:sz w:val="22"/>
                <w:szCs w:val="22"/>
              </w:rPr>
              <w:t xml:space="preserve"> </w:t>
            </w:r>
          </w:p>
        </w:tc>
      </w:tr>
      <w:tr w:rsidR="00B54F80" w:rsidTr="00622AC0">
        <w:tc>
          <w:tcPr>
            <w:tcW w:w="2830" w:type="dxa"/>
          </w:tcPr>
          <w:p w:rsidR="00B54F80" w:rsidRPr="002C7D0B" w:rsidRDefault="00B54F80" w:rsidP="00A145F4">
            <w:pPr>
              <w:jc w:val="both"/>
              <w:rPr>
                <w:rFonts w:asciiTheme="minorHAnsi" w:hAnsiTheme="minorHAnsi" w:cstheme="minorHAnsi"/>
                <w:b/>
                <w:bCs/>
                <w:sz w:val="22"/>
                <w:szCs w:val="22"/>
              </w:rPr>
            </w:pPr>
            <w:r w:rsidRPr="002C7D0B">
              <w:rPr>
                <w:rFonts w:asciiTheme="minorHAnsi" w:hAnsiTheme="minorHAnsi" w:cstheme="minorHAnsi"/>
                <w:b/>
                <w:bCs/>
                <w:sz w:val="22"/>
                <w:szCs w:val="22"/>
              </w:rPr>
              <w:t xml:space="preserve">e-mail: </w:t>
            </w:r>
          </w:p>
        </w:tc>
        <w:tc>
          <w:tcPr>
            <w:tcW w:w="6232" w:type="dxa"/>
          </w:tcPr>
          <w:p w:rsidR="00B54F80" w:rsidRDefault="00531E59" w:rsidP="00A145F4">
            <w:pPr>
              <w:jc w:val="both"/>
              <w:rPr>
                <w:rFonts w:asciiTheme="minorHAnsi" w:hAnsiTheme="minorHAnsi" w:cstheme="minorHAnsi"/>
                <w:bCs/>
                <w:sz w:val="22"/>
                <w:szCs w:val="22"/>
              </w:rPr>
            </w:pPr>
            <w:r w:rsidRPr="008D239A">
              <w:rPr>
                <w:rFonts w:asciiTheme="minorHAnsi" w:hAnsiTheme="minorHAnsi" w:cstheme="minorHAnsi"/>
                <w:bCs/>
                <w:sz w:val="22"/>
                <w:szCs w:val="22"/>
              </w:rPr>
              <w:t>jedalen@opatovska</w:t>
            </w:r>
            <w:r w:rsidR="001C5AFB" w:rsidRPr="008D239A">
              <w:rPr>
                <w:rFonts w:asciiTheme="minorHAnsi" w:hAnsiTheme="minorHAnsi" w:cstheme="minorHAnsi"/>
                <w:bCs/>
                <w:sz w:val="22"/>
                <w:szCs w:val="22"/>
              </w:rPr>
              <w:t>.sk</w:t>
            </w:r>
          </w:p>
        </w:tc>
      </w:tr>
    </w:tbl>
    <w:p w:rsidR="002C7D0B" w:rsidRDefault="002C7D0B" w:rsidP="00425F5E">
      <w:pPr>
        <w:ind w:left="2832" w:hanging="2832"/>
        <w:jc w:val="both"/>
        <w:rPr>
          <w:rFonts w:asciiTheme="minorHAnsi" w:hAnsiTheme="minorHAnsi" w:cstheme="minorHAnsi"/>
          <w:b/>
          <w:sz w:val="22"/>
          <w:szCs w:val="22"/>
        </w:rPr>
      </w:pPr>
    </w:p>
    <w:p w:rsidR="005533D9" w:rsidRDefault="005533D9" w:rsidP="00425F5E">
      <w:pPr>
        <w:ind w:left="2832" w:hanging="2832"/>
        <w:jc w:val="both"/>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II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Úvodné ustanovenia</w:t>
      </w:r>
    </w:p>
    <w:p w:rsidR="00425F5E" w:rsidRPr="00AE3197" w:rsidRDefault="00425F5E" w:rsidP="00405ADD">
      <w:pPr>
        <w:widowControl w:val="0"/>
        <w:autoSpaceDE w:val="0"/>
        <w:autoSpaceDN w:val="0"/>
        <w:adjustRightInd w:val="0"/>
        <w:spacing w:before="80" w:after="80"/>
        <w:ind w:right="-766" w:firstLine="708"/>
        <w:jc w:val="both"/>
        <w:rPr>
          <w:rFonts w:asciiTheme="minorHAnsi" w:hAnsiTheme="minorHAnsi" w:cstheme="minorHAnsi"/>
          <w:sz w:val="22"/>
          <w:szCs w:val="22"/>
        </w:rPr>
      </w:pPr>
      <w:r w:rsidRPr="00AE3197">
        <w:rPr>
          <w:rFonts w:asciiTheme="minorHAnsi" w:hAnsiTheme="minorHAnsi" w:cstheme="minorHAnsi"/>
          <w:sz w:val="22"/>
          <w:szCs w:val="22"/>
        </w:rPr>
        <w:t xml:space="preserve">Východiskovým podkladom pre uzavretie tejto zmluvy je ponuka zhotoviteľa, ktorú vybral objednávateľ ako najvýhodnejšiu v rámci postupu zadávania zákazky podľa § 117 zákona č. 343/2015 Z. z. o verejnom obstarávaní a o zmene a doplnení niektorých zákonov v znení neskorších predpisov (ďalej “ZVO”), uskutočnenom na základe výzvy na predloženie ponuky zo dňa  </w:t>
      </w:r>
      <w:r w:rsidR="008D239A">
        <w:rPr>
          <w:rFonts w:asciiTheme="minorHAnsi" w:hAnsiTheme="minorHAnsi" w:cstheme="minorHAnsi"/>
          <w:sz w:val="22"/>
          <w:szCs w:val="22"/>
        </w:rPr>
        <w:t>15.12.2020</w:t>
      </w:r>
      <w:r w:rsidRPr="00531E59">
        <w:rPr>
          <w:rFonts w:asciiTheme="minorHAnsi" w:hAnsiTheme="minorHAnsi" w:cstheme="minorHAnsi"/>
          <w:color w:val="FF0000"/>
          <w:sz w:val="22"/>
          <w:szCs w:val="22"/>
        </w:rPr>
        <w:t xml:space="preserve"> </w:t>
      </w:r>
      <w:r w:rsidRPr="00AE3197">
        <w:rPr>
          <w:rFonts w:asciiTheme="minorHAnsi" w:hAnsiTheme="minorHAnsi" w:cstheme="minorHAnsi"/>
          <w:sz w:val="22"/>
          <w:szCs w:val="22"/>
        </w:rPr>
        <w:t>na</w:t>
      </w:r>
      <w:r w:rsidR="00D2157E">
        <w:rPr>
          <w:rFonts w:asciiTheme="minorHAnsi" w:hAnsiTheme="minorHAnsi" w:cstheme="minorHAnsi"/>
          <w:sz w:val="22"/>
          <w:szCs w:val="22"/>
        </w:rPr>
        <w:t xml:space="preserve">  </w:t>
      </w:r>
      <w:r w:rsidRPr="00AE3197">
        <w:rPr>
          <w:rFonts w:asciiTheme="minorHAnsi" w:hAnsiTheme="minorHAnsi" w:cstheme="minorHAnsi"/>
          <w:sz w:val="22"/>
          <w:szCs w:val="22"/>
        </w:rPr>
        <w:t xml:space="preserve"> predmet</w:t>
      </w:r>
      <w:r w:rsidR="00D2157E">
        <w:rPr>
          <w:rFonts w:asciiTheme="minorHAnsi" w:hAnsiTheme="minorHAnsi" w:cstheme="minorHAnsi"/>
          <w:sz w:val="22"/>
          <w:szCs w:val="22"/>
        </w:rPr>
        <w:t xml:space="preserve">    </w:t>
      </w:r>
      <w:r w:rsidRPr="00AE3197">
        <w:rPr>
          <w:rFonts w:asciiTheme="minorHAnsi" w:hAnsiTheme="minorHAnsi" w:cstheme="minorHAnsi"/>
          <w:sz w:val="22"/>
          <w:szCs w:val="22"/>
        </w:rPr>
        <w:t xml:space="preserve"> zákazky </w:t>
      </w:r>
      <w:r w:rsidRPr="00AE3197">
        <w:rPr>
          <w:rFonts w:asciiTheme="minorHAnsi" w:hAnsiTheme="minorHAnsi" w:cstheme="minorHAnsi"/>
          <w:b/>
          <w:sz w:val="22"/>
          <w:szCs w:val="22"/>
        </w:rPr>
        <w:t>„</w:t>
      </w:r>
      <w:r w:rsidR="00E24992">
        <w:rPr>
          <w:rFonts w:asciiTheme="minorHAnsi" w:hAnsiTheme="minorHAnsi" w:cstheme="minorHAnsi"/>
          <w:b/>
          <w:sz w:val="22"/>
          <w:szCs w:val="22"/>
        </w:rPr>
        <w:t>Mlieko a mliečne výrobky</w:t>
      </w:r>
      <w:r w:rsidRPr="00AE3197">
        <w:rPr>
          <w:rFonts w:asciiTheme="minorHAnsi" w:hAnsiTheme="minorHAnsi" w:cstheme="minorHAnsi"/>
          <w:b/>
          <w:sz w:val="22"/>
          <w:szCs w:val="22"/>
        </w:rPr>
        <w:t>“</w:t>
      </w:r>
      <w:r w:rsidRPr="00AE3197">
        <w:rPr>
          <w:rFonts w:asciiTheme="minorHAnsi" w:hAnsiTheme="minorHAnsi" w:cstheme="minorHAnsi"/>
          <w:sz w:val="22"/>
          <w:szCs w:val="22"/>
        </w:rPr>
        <w:t>.</w:t>
      </w:r>
      <w:r w:rsidR="00405ADD" w:rsidRPr="00AE3197">
        <w:rPr>
          <w:rFonts w:asciiTheme="minorHAnsi" w:hAnsiTheme="minorHAnsi" w:cstheme="minorHAnsi"/>
          <w:sz w:val="22"/>
          <w:szCs w:val="22"/>
        </w:rPr>
        <w:t xml:space="preserve">    </w:t>
      </w:r>
      <w:r w:rsidRPr="00AE3197">
        <w:rPr>
          <w:rFonts w:asciiTheme="minorHAnsi" w:hAnsiTheme="minorHAnsi" w:cstheme="minorHAnsi"/>
          <w:sz w:val="22"/>
          <w:szCs w:val="22"/>
        </w:rPr>
        <w:t>Neoddeliteľnou súčasťou tejto zmluvy je aj ponuka predávajúceho (Príloha č.1 Zmluvy).</w:t>
      </w:r>
    </w:p>
    <w:p w:rsidR="00D009A2" w:rsidRDefault="00D009A2" w:rsidP="00425F5E">
      <w:pPr>
        <w:jc w:val="center"/>
        <w:rPr>
          <w:rFonts w:asciiTheme="minorHAnsi" w:hAnsiTheme="minorHAnsi" w:cstheme="minorHAnsi"/>
          <w:b/>
          <w:sz w:val="22"/>
          <w:szCs w:val="22"/>
        </w:rPr>
      </w:pPr>
    </w:p>
    <w:p w:rsidR="00425F5E" w:rsidRPr="00AE3197" w:rsidRDefault="00425F5E" w:rsidP="00425F5E">
      <w:pPr>
        <w:jc w:val="center"/>
        <w:rPr>
          <w:rFonts w:asciiTheme="minorHAnsi" w:hAnsiTheme="minorHAnsi" w:cstheme="minorHAnsi"/>
          <w:b/>
          <w:sz w:val="22"/>
          <w:szCs w:val="22"/>
        </w:rPr>
      </w:pPr>
      <w:r w:rsidRPr="00AE3197">
        <w:rPr>
          <w:rFonts w:asciiTheme="minorHAnsi" w:hAnsiTheme="minorHAnsi" w:cstheme="minorHAnsi"/>
          <w:b/>
          <w:sz w:val="22"/>
          <w:szCs w:val="22"/>
        </w:rPr>
        <w:t>Čl. III</w:t>
      </w:r>
    </w:p>
    <w:p w:rsidR="00425F5E" w:rsidRPr="00AE3197" w:rsidRDefault="00425F5E" w:rsidP="00425F5E">
      <w:pPr>
        <w:jc w:val="center"/>
        <w:rPr>
          <w:rFonts w:asciiTheme="minorHAnsi" w:hAnsiTheme="minorHAnsi" w:cstheme="minorHAnsi"/>
          <w:b/>
          <w:sz w:val="22"/>
          <w:szCs w:val="22"/>
        </w:rPr>
      </w:pPr>
      <w:r w:rsidRPr="00AE3197">
        <w:rPr>
          <w:rFonts w:asciiTheme="minorHAnsi" w:hAnsiTheme="minorHAnsi" w:cstheme="minorHAnsi"/>
          <w:b/>
          <w:sz w:val="22"/>
          <w:szCs w:val="22"/>
        </w:rPr>
        <w:t>Predmet zmluvy</w:t>
      </w:r>
    </w:p>
    <w:p w:rsidR="00425F5E" w:rsidRDefault="00425F5E"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r w:rsidRPr="00AE3197">
        <w:rPr>
          <w:rFonts w:asciiTheme="minorHAnsi" w:hAnsiTheme="minorHAnsi" w:cstheme="minorHAnsi"/>
          <w:sz w:val="22"/>
          <w:szCs w:val="22"/>
        </w:rPr>
        <w:t xml:space="preserve">Predmetom tejto zmluvy je záväzok predávajúceho dodať pre kupujúceho tovar </w:t>
      </w:r>
      <w:r w:rsidR="00E24992">
        <w:rPr>
          <w:rFonts w:asciiTheme="minorHAnsi" w:hAnsiTheme="minorHAnsi" w:cstheme="minorHAnsi"/>
          <w:b/>
          <w:sz w:val="22"/>
          <w:szCs w:val="22"/>
        </w:rPr>
        <w:t>,,Mlieko a mliečne výrobky</w:t>
      </w:r>
      <w:r w:rsidRPr="00AE3197">
        <w:rPr>
          <w:rFonts w:asciiTheme="minorHAnsi" w:hAnsiTheme="minorHAnsi" w:cstheme="minorHAnsi"/>
          <w:b/>
          <w:sz w:val="22"/>
          <w:szCs w:val="22"/>
        </w:rPr>
        <w:t>“</w:t>
      </w:r>
      <w:r w:rsidRPr="00AE3197">
        <w:rPr>
          <w:rFonts w:asciiTheme="minorHAnsi" w:hAnsiTheme="minorHAnsi" w:cstheme="minorHAnsi"/>
          <w:sz w:val="22"/>
          <w:szCs w:val="22"/>
        </w:rPr>
        <w:t xml:space="preserve"> (ďalej len ,,tovar“) z produkcie predávajúceho, prípadne jeho obchodných partnerov v predpo</w:t>
      </w:r>
      <w:r w:rsidR="00AE3197">
        <w:rPr>
          <w:rFonts w:asciiTheme="minorHAnsi" w:hAnsiTheme="minorHAnsi" w:cstheme="minorHAnsi"/>
          <w:sz w:val="22"/>
          <w:szCs w:val="22"/>
        </w:rPr>
        <w:t>kladanom množstve a cene podľa P</w:t>
      </w:r>
      <w:r w:rsidRPr="00AE3197">
        <w:rPr>
          <w:rFonts w:asciiTheme="minorHAnsi" w:hAnsiTheme="minorHAnsi" w:cstheme="minorHAnsi"/>
          <w:sz w:val="22"/>
          <w:szCs w:val="22"/>
        </w:rPr>
        <w:t>rílohy č. 1, ktorá je neoddeliteľnou súčasťou tejto zmluvy.</w:t>
      </w:r>
    </w:p>
    <w:p w:rsidR="00D009A2" w:rsidRDefault="00D009A2"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5533D9" w:rsidRDefault="005533D9"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E24992" w:rsidRDefault="00E24992"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5533D9" w:rsidRPr="00425F5E" w:rsidRDefault="005533D9" w:rsidP="00425F5E">
      <w:pPr>
        <w:widowControl w:val="0"/>
        <w:autoSpaceDE w:val="0"/>
        <w:autoSpaceDN w:val="0"/>
        <w:adjustRightInd w:val="0"/>
        <w:spacing w:before="80" w:after="80"/>
        <w:ind w:right="-766" w:firstLine="708"/>
        <w:jc w:val="both"/>
        <w:rPr>
          <w:rFonts w:asciiTheme="minorHAnsi" w:hAnsiTheme="minorHAnsi" w:cstheme="minorHAnsi"/>
          <w:sz w:val="22"/>
          <w:szCs w:val="22"/>
        </w:rPr>
      </w:pPr>
    </w:p>
    <w:p w:rsidR="00425F5E" w:rsidRPr="00425F5E" w:rsidRDefault="00425F5E" w:rsidP="00425F5E">
      <w:pPr>
        <w:pStyle w:val="Nadpis3"/>
        <w:rPr>
          <w:rFonts w:asciiTheme="minorHAnsi" w:hAnsiTheme="minorHAnsi" w:cstheme="minorHAnsi"/>
          <w:sz w:val="22"/>
          <w:szCs w:val="22"/>
        </w:rPr>
      </w:pPr>
      <w:r w:rsidRPr="00425F5E">
        <w:rPr>
          <w:rFonts w:asciiTheme="minorHAnsi" w:hAnsiTheme="minorHAnsi" w:cstheme="minorHAnsi"/>
          <w:sz w:val="22"/>
          <w:szCs w:val="22"/>
        </w:rPr>
        <w:lastRenderedPageBreak/>
        <w:t>Čl. IV</w:t>
      </w: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Objednávacie podmienky</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Objednávky na dodanie tovaru môže kupujúci doručiť predávajúcemu písomnou formou, faxom, e-mailom alebo telefonicky, najneskôr </w:t>
      </w:r>
      <w:r w:rsidR="002F09E9">
        <w:rPr>
          <w:rFonts w:asciiTheme="minorHAnsi" w:hAnsiTheme="minorHAnsi" w:cstheme="minorHAnsi"/>
          <w:sz w:val="22"/>
          <w:szCs w:val="22"/>
        </w:rPr>
        <w:t xml:space="preserve"> </w:t>
      </w:r>
      <w:r w:rsidRPr="00AE3197">
        <w:rPr>
          <w:rFonts w:asciiTheme="minorHAnsi" w:hAnsiTheme="minorHAnsi" w:cstheme="minorHAnsi"/>
          <w:b/>
          <w:sz w:val="22"/>
          <w:szCs w:val="22"/>
        </w:rPr>
        <w:t>24 hodín hod.</w:t>
      </w:r>
      <w:r w:rsidRPr="00425F5E">
        <w:rPr>
          <w:rFonts w:asciiTheme="minorHAnsi" w:hAnsiTheme="minorHAnsi" w:cstheme="minorHAnsi"/>
          <w:sz w:val="22"/>
          <w:szCs w:val="22"/>
        </w:rPr>
        <w:t xml:space="preserve"> pred realizáciou dodávky požadovaného tovaru.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V prípade telefonickej objednávky kupujúci je povinný podľa zákona NR SR č. 431/2002 Z. z. o účtovníctve doručiť objednávku aj v písomnej podobe.</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Každá predmetná objednávka (mimo telefonickej) musí obsahovať náležitosti podľa ustanovenia § 3a Obchodného zákonníka, keď musí byť na nej uvedené:</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obchodné meno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adresa alebo sídlo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právna forma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IČO kupujúceho,</w:t>
      </w:r>
    </w:p>
    <w:p w:rsidR="00425F5E" w:rsidRPr="00425F5E" w:rsidRDefault="00425F5E" w:rsidP="00425F5E">
      <w:pPr>
        <w:numPr>
          <w:ilvl w:val="0"/>
          <w:numId w:val="4"/>
        </w:numPr>
        <w:jc w:val="both"/>
        <w:rPr>
          <w:rFonts w:asciiTheme="minorHAnsi" w:hAnsiTheme="minorHAnsi" w:cstheme="minorHAnsi"/>
          <w:sz w:val="22"/>
          <w:szCs w:val="22"/>
        </w:rPr>
      </w:pPr>
      <w:r w:rsidRPr="00425F5E">
        <w:rPr>
          <w:rFonts w:asciiTheme="minorHAnsi" w:hAnsiTheme="minorHAnsi" w:cstheme="minorHAnsi"/>
          <w:sz w:val="22"/>
          <w:szCs w:val="22"/>
        </w:rPr>
        <w:t>bankové spojenie.</w:t>
      </w:r>
    </w:p>
    <w:p w:rsidR="00425F5E" w:rsidRP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Vyššie uvedené údaje na objednávke musia byť totožné s údajmi vo výpise z príslušného registra, alebo s údajmi v banke kupujúceho.</w:t>
      </w:r>
    </w:p>
    <w:p w:rsidR="00425F5E" w:rsidRPr="00425F5E" w:rsidRDefault="00425F5E" w:rsidP="00425F5E">
      <w:pPr>
        <w:ind w:left="480" w:firstLine="228"/>
        <w:jc w:val="both"/>
        <w:rPr>
          <w:rFonts w:asciiTheme="minorHAnsi" w:hAnsiTheme="minorHAnsi" w:cstheme="minorHAnsi"/>
          <w:sz w:val="22"/>
          <w:szCs w:val="22"/>
        </w:rPr>
      </w:pPr>
      <w:r w:rsidRPr="00425F5E">
        <w:rPr>
          <w:rFonts w:asciiTheme="minorHAnsi" w:hAnsiTheme="minorHAnsi" w:cstheme="minorHAnsi"/>
          <w:sz w:val="22"/>
          <w:szCs w:val="22"/>
        </w:rPr>
        <w:t>Kupujúci je povinný každú zmenu uvedených údajov na objednávke nahlásiť predávajúcemu a doložiť aktuálny výpis z príslušného registra  na svoje náklady. Nesplnenie tejto povinnosti zo strany kupujúceho zakladá jeho povinnosť za prípadnú škodu, ktorá vznikne na základe absencie relevantných údajov vyplývajúcich z uskutočnených zmien  u kupujúceho.</w:t>
      </w:r>
    </w:p>
    <w:p w:rsidR="00425F5E" w:rsidRPr="00425F5E" w:rsidRDefault="00425F5E" w:rsidP="00425F5E">
      <w:pPr>
        <w:ind w:left="480" w:firstLine="228"/>
        <w:jc w:val="both"/>
        <w:rPr>
          <w:rFonts w:asciiTheme="minorHAnsi" w:hAnsiTheme="minorHAnsi" w:cstheme="minorHAnsi"/>
          <w:sz w:val="22"/>
          <w:szCs w:val="22"/>
        </w:rPr>
      </w:pPr>
      <w:r w:rsidRPr="00425F5E">
        <w:rPr>
          <w:rFonts w:asciiTheme="minorHAnsi" w:hAnsiTheme="minorHAnsi" w:cstheme="minorHAnsi"/>
          <w:sz w:val="22"/>
          <w:szCs w:val="22"/>
        </w:rPr>
        <w:t xml:space="preserve">                                                                                                                                                                                                                                                                                                                                                                                                                                                                                                                                       </w:t>
      </w:r>
    </w:p>
    <w:p w:rsidR="00425F5E" w:rsidRPr="00425F5E" w:rsidRDefault="00425F5E" w:rsidP="00425F5E">
      <w:pPr>
        <w:ind w:left="3540" w:firstLine="708"/>
        <w:rPr>
          <w:rFonts w:asciiTheme="minorHAnsi" w:hAnsiTheme="minorHAnsi" w:cstheme="minorHAnsi"/>
          <w:b/>
          <w:sz w:val="22"/>
          <w:szCs w:val="22"/>
        </w:rPr>
      </w:pPr>
      <w:r w:rsidRPr="00425F5E">
        <w:rPr>
          <w:rFonts w:asciiTheme="minorHAnsi" w:hAnsiTheme="minorHAnsi" w:cstheme="minorHAnsi"/>
          <w:b/>
          <w:sz w:val="22"/>
          <w:szCs w:val="22"/>
        </w:rPr>
        <w:t>Čl. V</w:t>
      </w: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Miesto plnenia</w:t>
      </w:r>
    </w:p>
    <w:p w:rsidR="00425F5E" w:rsidRPr="00425F5E" w:rsidRDefault="00425F5E" w:rsidP="00425F5E">
      <w:pPr>
        <w:pStyle w:val="Odsekzoznamu"/>
        <w:numPr>
          <w:ilvl w:val="0"/>
          <w:numId w:val="2"/>
        </w:numPr>
        <w:jc w:val="both"/>
        <w:rPr>
          <w:rFonts w:asciiTheme="minorHAnsi" w:hAnsiTheme="minorHAnsi" w:cstheme="minorHAnsi"/>
          <w:vanish/>
          <w:sz w:val="22"/>
          <w:szCs w:val="22"/>
        </w:rPr>
      </w:pPr>
    </w:p>
    <w:p w:rsidR="00425F5E" w:rsidRPr="00425F5E" w:rsidRDefault="00425F5E" w:rsidP="00425F5E">
      <w:pPr>
        <w:pStyle w:val="Odsekzoznamu"/>
        <w:numPr>
          <w:ilvl w:val="0"/>
          <w:numId w:val="2"/>
        </w:numPr>
        <w:jc w:val="both"/>
        <w:rPr>
          <w:rFonts w:asciiTheme="minorHAnsi" w:hAnsiTheme="minorHAnsi" w:cstheme="minorHAnsi"/>
          <w:vanish/>
          <w:sz w:val="22"/>
          <w:szCs w:val="22"/>
        </w:rPr>
      </w:pPr>
    </w:p>
    <w:p w:rsidR="00425F5E" w:rsidRP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 xml:space="preserve">Miestom plnenia je </w:t>
      </w:r>
      <w:r w:rsidR="009E0861" w:rsidRPr="009E0861">
        <w:rPr>
          <w:rFonts w:asciiTheme="minorHAnsi" w:hAnsiTheme="minorHAnsi" w:cstheme="minorHAnsi"/>
          <w:sz w:val="22"/>
          <w:szCs w:val="22"/>
        </w:rPr>
        <w:t>Školská jedáleň pri Gymnáziu</w:t>
      </w:r>
      <w:r w:rsidR="00AE3197">
        <w:rPr>
          <w:rFonts w:asciiTheme="minorHAnsi" w:hAnsiTheme="minorHAnsi" w:cstheme="minorHAnsi"/>
          <w:sz w:val="22"/>
          <w:szCs w:val="22"/>
        </w:rPr>
        <w:t>,</w:t>
      </w:r>
      <w:r w:rsidR="00E24992">
        <w:rPr>
          <w:rFonts w:asciiTheme="minorHAnsi" w:hAnsiTheme="minorHAnsi" w:cstheme="minorHAnsi"/>
          <w:sz w:val="22"/>
          <w:szCs w:val="22"/>
        </w:rPr>
        <w:t xml:space="preserve"> Opatovská cesta</w:t>
      </w:r>
      <w:r w:rsidR="009E0861" w:rsidRPr="009E0861">
        <w:rPr>
          <w:rFonts w:asciiTheme="minorHAnsi" w:hAnsiTheme="minorHAnsi" w:cstheme="minorHAnsi"/>
          <w:sz w:val="22"/>
          <w:szCs w:val="22"/>
        </w:rPr>
        <w:t xml:space="preserve"> </w:t>
      </w:r>
      <w:r w:rsidR="00E24992">
        <w:rPr>
          <w:rFonts w:asciiTheme="minorHAnsi" w:hAnsiTheme="minorHAnsi" w:cstheme="minorHAnsi"/>
          <w:sz w:val="22"/>
          <w:szCs w:val="22"/>
        </w:rPr>
        <w:t>7</w:t>
      </w:r>
      <w:r w:rsidR="009E0861" w:rsidRPr="009E0861">
        <w:rPr>
          <w:rFonts w:asciiTheme="minorHAnsi" w:hAnsiTheme="minorHAnsi" w:cstheme="minorHAnsi"/>
          <w:sz w:val="22"/>
          <w:szCs w:val="22"/>
        </w:rPr>
        <w:t>, 04</w:t>
      </w:r>
      <w:r w:rsidR="00E24992">
        <w:rPr>
          <w:rFonts w:asciiTheme="minorHAnsi" w:hAnsiTheme="minorHAnsi" w:cstheme="minorHAnsi"/>
          <w:sz w:val="22"/>
          <w:szCs w:val="22"/>
        </w:rPr>
        <w:t>0 01</w:t>
      </w:r>
      <w:r w:rsidR="009E0861" w:rsidRPr="009E0861">
        <w:rPr>
          <w:rFonts w:asciiTheme="minorHAnsi" w:hAnsiTheme="minorHAnsi" w:cstheme="minorHAnsi"/>
          <w:sz w:val="22"/>
          <w:szCs w:val="22"/>
        </w:rPr>
        <w:t xml:space="preserve"> Košice</w:t>
      </w:r>
      <w:r w:rsidRPr="00425F5E">
        <w:rPr>
          <w:rFonts w:asciiTheme="minorHAnsi" w:hAnsiTheme="minorHAnsi" w:cstheme="minorHAnsi"/>
          <w:sz w:val="22"/>
          <w:szCs w:val="22"/>
        </w:rPr>
        <w:t xml:space="preserve"> </w:t>
      </w:r>
      <w:r w:rsidR="00405ADD">
        <w:rPr>
          <w:rFonts w:asciiTheme="minorHAnsi" w:hAnsiTheme="minorHAnsi" w:cstheme="minorHAnsi"/>
          <w:sz w:val="22"/>
          <w:szCs w:val="22"/>
        </w:rPr>
        <w:t>.</w:t>
      </w:r>
      <w:r w:rsidRPr="00425F5E">
        <w:rPr>
          <w:rFonts w:asciiTheme="minorHAnsi" w:hAnsiTheme="minorHAnsi" w:cstheme="minorHAnsi"/>
          <w:sz w:val="22"/>
          <w:szCs w:val="22"/>
        </w:rPr>
        <w:t xml:space="preserve"> </w:t>
      </w:r>
    </w:p>
    <w:p w:rsidR="00425F5E" w:rsidRPr="00425F5E" w:rsidRDefault="00425F5E" w:rsidP="00425F5E">
      <w:pPr>
        <w:jc w:val="both"/>
        <w:rPr>
          <w:rFonts w:asciiTheme="minorHAnsi" w:hAnsiTheme="minorHAnsi" w:cstheme="minorHAnsi"/>
          <w:b/>
          <w:sz w:val="22"/>
          <w:szCs w:val="22"/>
        </w:rPr>
      </w:pPr>
      <w:r w:rsidRPr="00425F5E">
        <w:rPr>
          <w:rFonts w:asciiTheme="minorHAnsi" w:hAnsiTheme="minorHAnsi" w:cstheme="minorHAnsi"/>
          <w:b/>
          <w:sz w:val="22"/>
          <w:szCs w:val="22"/>
        </w:rPr>
        <w:t>                   </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VI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Termín plnenia</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b/>
          <w:sz w:val="22"/>
          <w:szCs w:val="22"/>
        </w:rPr>
      </w:pPr>
      <w:r w:rsidRPr="00425F5E">
        <w:rPr>
          <w:rFonts w:asciiTheme="minorHAnsi" w:hAnsiTheme="minorHAnsi" w:cstheme="minorHAnsi"/>
          <w:sz w:val="22"/>
          <w:szCs w:val="22"/>
        </w:rPr>
        <w:t>Predávajúci sa na základe tejto zmluvy zaväzuje dodať tovar v dohodnutom sortimente a v lehotách určených touto zmluvou kupujúcemu na náklady z expedície dodávateľa tovaru predávajúceho do miesta prevzatia kupujúceho.</w:t>
      </w:r>
    </w:p>
    <w:p w:rsidR="00425F5E" w:rsidRPr="00425F5E" w:rsidRDefault="00425F5E" w:rsidP="00425F5E">
      <w:pPr>
        <w:numPr>
          <w:ilvl w:val="1"/>
          <w:numId w:val="1"/>
        </w:numPr>
        <w:jc w:val="both"/>
        <w:rPr>
          <w:rFonts w:asciiTheme="minorHAnsi" w:hAnsiTheme="minorHAnsi" w:cstheme="minorHAnsi"/>
          <w:b/>
          <w:sz w:val="22"/>
          <w:szCs w:val="22"/>
        </w:rPr>
      </w:pPr>
      <w:r w:rsidRPr="00425F5E">
        <w:rPr>
          <w:rFonts w:asciiTheme="minorHAnsi" w:hAnsiTheme="minorHAnsi" w:cstheme="minorHAnsi"/>
          <w:sz w:val="22"/>
          <w:szCs w:val="22"/>
        </w:rPr>
        <w:t>Dodávka sa považuje za splnenú jej prevzatím zo strany kupujúceho.  </w:t>
      </w:r>
    </w:p>
    <w:p w:rsidR="00425F5E" w:rsidRPr="00425F5E" w:rsidRDefault="00425F5E" w:rsidP="00425F5E">
      <w:pPr>
        <w:rPr>
          <w:rFonts w:asciiTheme="minorHAnsi" w:hAnsiTheme="minorHAnsi" w:cstheme="minorHAnsi"/>
          <w:sz w:val="22"/>
          <w:szCs w:val="22"/>
        </w:rPr>
      </w:pPr>
    </w:p>
    <w:p w:rsidR="00425F5E" w:rsidRPr="00425F5E" w:rsidRDefault="00425F5E" w:rsidP="00425F5E">
      <w:pPr>
        <w:pStyle w:val="Nadpis3"/>
        <w:rPr>
          <w:rFonts w:asciiTheme="minorHAnsi" w:hAnsiTheme="minorHAnsi" w:cstheme="minorHAnsi"/>
          <w:bCs/>
          <w:sz w:val="22"/>
          <w:szCs w:val="22"/>
        </w:rPr>
      </w:pPr>
      <w:r w:rsidRPr="00425F5E">
        <w:rPr>
          <w:rFonts w:asciiTheme="minorHAnsi" w:hAnsiTheme="minorHAnsi" w:cstheme="minorHAnsi"/>
          <w:bCs/>
          <w:sz w:val="22"/>
          <w:szCs w:val="22"/>
        </w:rPr>
        <w:t>Čl. VII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Cena plnenia</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 xml:space="preserve">Cena za predmet zmluvy je stanovená dohodou zmluvných strán na základe </w:t>
      </w:r>
      <w:r w:rsidRPr="00425F5E">
        <w:rPr>
          <w:rFonts w:asciiTheme="minorHAnsi" w:hAnsiTheme="minorHAnsi" w:cstheme="minorHAnsi"/>
          <w:bCs/>
          <w:sz w:val="22"/>
          <w:szCs w:val="22"/>
        </w:rPr>
        <w:t xml:space="preserve">výsledkov výberového konania v zmysle zákona o verejnom obstarávaní a je daná v celkovej sume </w:t>
      </w:r>
      <w:r w:rsidRPr="00AE3197">
        <w:rPr>
          <w:rFonts w:asciiTheme="minorHAnsi" w:hAnsiTheme="minorHAnsi" w:cstheme="minorHAnsi"/>
          <w:b/>
          <w:bCs/>
          <w:sz w:val="22"/>
          <w:szCs w:val="22"/>
        </w:rPr>
        <w:t>.................... EUR</w:t>
      </w:r>
      <w:r w:rsidRPr="00AE3197">
        <w:rPr>
          <w:rFonts w:asciiTheme="minorHAnsi" w:hAnsiTheme="minorHAnsi" w:cstheme="minorHAnsi"/>
          <w:bCs/>
          <w:sz w:val="22"/>
          <w:szCs w:val="22"/>
        </w:rPr>
        <w:t xml:space="preserve"> bez dane z pridanej hodnoty (ďalej len ,,bez DPH“), čo je </w:t>
      </w:r>
      <w:r w:rsidRPr="00AE3197">
        <w:rPr>
          <w:rFonts w:asciiTheme="minorHAnsi" w:hAnsiTheme="minorHAnsi" w:cstheme="minorHAnsi"/>
          <w:b/>
          <w:bCs/>
          <w:sz w:val="22"/>
          <w:szCs w:val="22"/>
        </w:rPr>
        <w:t>......................... EUR</w:t>
      </w:r>
      <w:r w:rsidRPr="00AE3197">
        <w:rPr>
          <w:rFonts w:asciiTheme="minorHAnsi" w:hAnsiTheme="minorHAnsi" w:cstheme="minorHAnsi"/>
          <w:bCs/>
          <w:sz w:val="22"/>
          <w:szCs w:val="22"/>
        </w:rPr>
        <w:t xml:space="preserve">  s daňou z pridanej hodnoty (ďalej len s DPH). V dohodnutej cene je zahrnutá aj cena</w:t>
      </w:r>
      <w:r w:rsidRPr="00425F5E">
        <w:rPr>
          <w:rFonts w:asciiTheme="minorHAnsi" w:hAnsiTheme="minorHAnsi" w:cstheme="minorHAnsi"/>
          <w:bCs/>
          <w:sz w:val="22"/>
          <w:szCs w:val="22"/>
        </w:rPr>
        <w:t xml:space="preserve"> za dopravu tovaru predávajúcim a cena za nevratné prepravné obaly. Dohodnutý cenník tvorí </w:t>
      </w:r>
      <w:r w:rsidR="00AE3197">
        <w:rPr>
          <w:rFonts w:asciiTheme="minorHAnsi" w:hAnsiTheme="minorHAnsi" w:cstheme="minorHAnsi"/>
          <w:bCs/>
          <w:sz w:val="22"/>
          <w:szCs w:val="22"/>
        </w:rPr>
        <w:t>P</w:t>
      </w:r>
      <w:r w:rsidRPr="00425F5E">
        <w:rPr>
          <w:rFonts w:asciiTheme="minorHAnsi" w:hAnsiTheme="minorHAnsi" w:cstheme="minorHAnsi"/>
          <w:bCs/>
          <w:sz w:val="22"/>
          <w:szCs w:val="22"/>
        </w:rPr>
        <w:t>rílohu č. 1 k tejto zmluve a je jej neoddeliteľnou súčasťou.</w:t>
      </w: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Kupujúci je oprávnený realizovať prieskum trhu za účelom zistenia aktuálnej ceny Tovaru, za ktorú by bolo možné Tovar aktuálne kúpiť na trhu aspoň raz za každé obdobie troch mesiacov účinnosti tejto Zmluvy.</w:t>
      </w:r>
    </w:p>
    <w:p w:rsidR="00425F5E" w:rsidRPr="00E43C2B"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t>Takýto prieskum trhu musí byť realizovaný minimálne prostredníctvom troch, nezávislých ponúk na jednotlivé položky Tovaru, ktorý má byť predmetom Objednávky podľa zamýšľanej požiadavky na dodanie Tovaru. Ponuky, ktoré je Kupujúci oprávnený posudzovať v rámci prieskumu trhu musia byť čo do kvality Tovaru  a podmienok  jeho dodania  zhodné  s podmienkami  dohodnutými v tejto  Zmluve. O prieskume trhu musí mať Kupujúci písomnú dokumentáciu.</w:t>
      </w:r>
    </w:p>
    <w:p w:rsidR="00E43C2B" w:rsidRPr="00425F5E" w:rsidRDefault="00E43C2B" w:rsidP="00E43C2B">
      <w:pPr>
        <w:ind w:left="567"/>
        <w:jc w:val="both"/>
        <w:rPr>
          <w:rFonts w:asciiTheme="minorHAnsi" w:hAnsiTheme="minorHAnsi" w:cstheme="minorHAnsi"/>
          <w:bCs/>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sz w:val="22"/>
          <w:szCs w:val="22"/>
        </w:rPr>
        <w:lastRenderedPageBreak/>
        <w:t>V prípade, ak priemer celkovej ceny za dodávku Tovaru, ktorá má byť predmetom Objednávky určenej z troch najlacnejších ponúk získaných v rámci prieskumu trhu je nižší ako cena Tovaru určená podľa Prílohy č.1 tejto Zmluvy je Kupujúci oprávnený v Objednávke na dodanie Tovaru požadovať od Predávajúceho dodanie predmetného Tovaru za cenu zodpovedajúcu priemeru celkovej ceny za dodávku Tovaru, ktorá má byť predmetom Objednávky určenej z troch najlacnejších ponúk získaných v rámci prieskumu trhu.</w:t>
      </w:r>
    </w:p>
    <w:p w:rsidR="00C66E62" w:rsidRPr="00C66E62" w:rsidRDefault="00425F5E" w:rsidP="00425F5E">
      <w:pPr>
        <w:numPr>
          <w:ilvl w:val="1"/>
          <w:numId w:val="1"/>
        </w:numPr>
        <w:ind w:left="480"/>
        <w:jc w:val="both"/>
        <w:rPr>
          <w:rFonts w:asciiTheme="minorHAnsi" w:hAnsiTheme="minorHAnsi" w:cstheme="minorHAnsi"/>
          <w:bCs/>
          <w:sz w:val="22"/>
          <w:szCs w:val="22"/>
        </w:rPr>
      </w:pPr>
      <w:r w:rsidRPr="00425F5E">
        <w:rPr>
          <w:rFonts w:asciiTheme="minorHAnsi" w:hAnsiTheme="minorHAnsi" w:cstheme="minorHAnsi"/>
          <w:sz w:val="22"/>
          <w:szCs w:val="22"/>
        </w:rPr>
        <w:t xml:space="preserve">Ak prieskum trhu realizovaný Kupujúcim, preukázateľne overí, že aktuálny priemer celkovej ceny za dodávku Tovaru, ktorá má byť predmetom Objednávky určenej z troch najlacnejších ponúk získaných v rámci prieskumu trhu je nižší ako cena Tovaru určená podľa Prílohy č. 1 tejto Zmluvy, zaväzuje sa Predávajúci dodať Tovar Kupujúcemu za cenu zodpovedajúcu priemeru celkovej ceny </w:t>
      </w:r>
    </w:p>
    <w:p w:rsidR="00425F5E" w:rsidRPr="00425F5E" w:rsidRDefault="00425F5E" w:rsidP="00C66E62">
      <w:pPr>
        <w:ind w:left="480"/>
        <w:jc w:val="both"/>
        <w:rPr>
          <w:rFonts w:asciiTheme="minorHAnsi" w:hAnsiTheme="minorHAnsi" w:cstheme="minorHAnsi"/>
          <w:bCs/>
          <w:sz w:val="22"/>
          <w:szCs w:val="22"/>
        </w:rPr>
      </w:pPr>
      <w:r w:rsidRPr="00425F5E">
        <w:rPr>
          <w:rFonts w:asciiTheme="minorHAnsi" w:hAnsiTheme="minorHAnsi" w:cstheme="minorHAnsi"/>
          <w:sz w:val="22"/>
          <w:szCs w:val="22"/>
        </w:rPr>
        <w:t>za dodávku Tovaru, ktorá má byť predmetom Objednávky určenej z troch najlacnejších ponúk získaných v rámci prieskumu trhu.</w:t>
      </w:r>
    </w:p>
    <w:p w:rsidR="00425F5E" w:rsidRPr="00425F5E" w:rsidRDefault="00425F5E" w:rsidP="00425F5E">
      <w:pPr>
        <w:ind w:left="3540" w:firstLine="708"/>
        <w:jc w:val="both"/>
        <w:rPr>
          <w:rFonts w:asciiTheme="minorHAnsi" w:hAnsiTheme="minorHAnsi" w:cstheme="minorHAnsi"/>
          <w:b/>
          <w:sz w:val="22"/>
          <w:szCs w:val="22"/>
        </w:rPr>
      </w:pPr>
      <w:r w:rsidRPr="00425F5E">
        <w:rPr>
          <w:rFonts w:asciiTheme="minorHAnsi" w:hAnsiTheme="minorHAnsi" w:cstheme="minorHAnsi"/>
          <w:b/>
          <w:sz w:val="22"/>
          <w:szCs w:val="22"/>
        </w:rPr>
        <w:t>Čl. VIII</w:t>
      </w:r>
    </w:p>
    <w:p w:rsidR="00425F5E" w:rsidRPr="00425F5E" w:rsidRDefault="00425F5E" w:rsidP="00425F5E">
      <w:pPr>
        <w:jc w:val="center"/>
        <w:rPr>
          <w:rFonts w:asciiTheme="minorHAnsi" w:hAnsiTheme="minorHAnsi" w:cstheme="minorHAnsi"/>
          <w:b/>
          <w:bCs/>
          <w:sz w:val="22"/>
          <w:szCs w:val="22"/>
        </w:rPr>
      </w:pPr>
      <w:r w:rsidRPr="00425F5E">
        <w:rPr>
          <w:rFonts w:asciiTheme="minorHAnsi" w:hAnsiTheme="minorHAnsi" w:cstheme="minorHAnsi"/>
          <w:b/>
          <w:bCs/>
          <w:sz w:val="22"/>
          <w:szCs w:val="22"/>
        </w:rPr>
        <w:t>Platobné podmienky</w:t>
      </w:r>
    </w:p>
    <w:p w:rsidR="00425F5E" w:rsidRPr="00425F5E" w:rsidRDefault="00425F5E" w:rsidP="00425F5E">
      <w:pPr>
        <w:pStyle w:val="Odsekzoznamu"/>
        <w:numPr>
          <w:ilvl w:val="0"/>
          <w:numId w:val="1"/>
        </w:numPr>
        <w:jc w:val="both"/>
        <w:rPr>
          <w:rFonts w:asciiTheme="minorHAnsi" w:hAnsiTheme="minorHAnsi" w:cstheme="minorHAnsi"/>
          <w:bCs/>
          <w:vanish/>
          <w:sz w:val="22"/>
          <w:szCs w:val="22"/>
        </w:rPr>
      </w:pPr>
    </w:p>
    <w:p w:rsidR="00425F5E" w:rsidRPr="00425F5E" w:rsidRDefault="00425F5E" w:rsidP="00425F5E">
      <w:pPr>
        <w:numPr>
          <w:ilvl w:val="1"/>
          <w:numId w:val="1"/>
        </w:numPr>
        <w:jc w:val="both"/>
        <w:rPr>
          <w:rFonts w:asciiTheme="minorHAnsi" w:hAnsiTheme="minorHAnsi" w:cstheme="minorHAnsi"/>
          <w:bCs/>
          <w:sz w:val="22"/>
          <w:szCs w:val="22"/>
        </w:rPr>
      </w:pPr>
      <w:r w:rsidRPr="00425F5E">
        <w:rPr>
          <w:rFonts w:asciiTheme="minorHAnsi" w:hAnsiTheme="minorHAnsi" w:cstheme="minorHAnsi"/>
          <w:bCs/>
          <w:sz w:val="22"/>
          <w:szCs w:val="22"/>
        </w:rPr>
        <w:t>Kupujúci sa zaväzuje za  dodaný tovar predávajúcemu uhradiť príslušnú finančnú čiastku na základe  faktúry – daňového dokladu v zmysle zákona č. 289/1995 Zb. v znení neskorších predpisov v čase splatností faktúry.</w:t>
      </w:r>
    </w:p>
    <w:p w:rsidR="00425F5E" w:rsidRPr="007F7A86" w:rsidRDefault="00425F5E" w:rsidP="00425F5E">
      <w:pPr>
        <w:numPr>
          <w:ilvl w:val="1"/>
          <w:numId w:val="1"/>
        </w:numPr>
        <w:jc w:val="both"/>
        <w:rPr>
          <w:rFonts w:asciiTheme="minorHAnsi" w:hAnsiTheme="minorHAnsi" w:cstheme="minorHAnsi"/>
          <w:b/>
          <w:bCs/>
          <w:sz w:val="22"/>
          <w:szCs w:val="22"/>
        </w:rPr>
      </w:pPr>
      <w:r w:rsidRPr="00425F5E">
        <w:rPr>
          <w:rFonts w:asciiTheme="minorHAnsi" w:hAnsiTheme="minorHAnsi" w:cstheme="minorHAnsi"/>
          <w:bCs/>
          <w:sz w:val="22"/>
          <w:szCs w:val="22"/>
        </w:rPr>
        <w:t xml:space="preserve">Zmluvné strany sa dohodli  na bezhotovostnom prevode úhrad za dodaný tovar. Lehota splatnosti faktúr je do </w:t>
      </w:r>
      <w:r w:rsidRPr="007F7A86">
        <w:rPr>
          <w:rFonts w:asciiTheme="minorHAnsi" w:hAnsiTheme="minorHAnsi" w:cstheme="minorHAnsi"/>
          <w:b/>
          <w:bCs/>
          <w:sz w:val="22"/>
          <w:szCs w:val="22"/>
        </w:rPr>
        <w:t>14 dní od doručenia faktúry.</w:t>
      </w:r>
    </w:p>
    <w:p w:rsidR="00405ADD" w:rsidRDefault="00405ADD" w:rsidP="00425F5E">
      <w:pPr>
        <w:ind w:left="3540" w:firstLine="708"/>
        <w:jc w:val="both"/>
        <w:rPr>
          <w:rFonts w:asciiTheme="minorHAnsi" w:hAnsiTheme="minorHAnsi" w:cstheme="minorHAnsi"/>
          <w:b/>
          <w:sz w:val="22"/>
          <w:szCs w:val="22"/>
        </w:rPr>
      </w:pPr>
    </w:p>
    <w:p w:rsidR="00425F5E" w:rsidRPr="00425F5E" w:rsidRDefault="00425F5E" w:rsidP="00425F5E">
      <w:pPr>
        <w:ind w:left="3540" w:firstLine="708"/>
        <w:jc w:val="both"/>
        <w:rPr>
          <w:rFonts w:asciiTheme="minorHAnsi" w:hAnsiTheme="minorHAnsi" w:cstheme="minorHAnsi"/>
          <w:b/>
          <w:sz w:val="22"/>
          <w:szCs w:val="22"/>
        </w:rPr>
      </w:pPr>
      <w:r w:rsidRPr="00425F5E">
        <w:rPr>
          <w:rFonts w:asciiTheme="minorHAnsi" w:hAnsiTheme="minorHAnsi" w:cstheme="minorHAnsi"/>
          <w:b/>
          <w:sz w:val="22"/>
          <w:szCs w:val="22"/>
        </w:rPr>
        <w:t>Čl. IX</w:t>
      </w:r>
    </w:p>
    <w:p w:rsidR="00425F5E" w:rsidRPr="00425F5E" w:rsidRDefault="00425F5E" w:rsidP="00425F5E">
      <w:pPr>
        <w:jc w:val="center"/>
        <w:rPr>
          <w:rFonts w:asciiTheme="minorHAnsi" w:hAnsiTheme="minorHAnsi" w:cstheme="minorHAnsi"/>
          <w:bCs/>
          <w:sz w:val="22"/>
          <w:szCs w:val="22"/>
        </w:rPr>
      </w:pPr>
      <w:r w:rsidRPr="00425F5E">
        <w:rPr>
          <w:rFonts w:asciiTheme="minorHAnsi" w:hAnsiTheme="minorHAnsi" w:cstheme="minorHAnsi"/>
          <w:b/>
          <w:sz w:val="22"/>
          <w:szCs w:val="22"/>
        </w:rPr>
        <w:t>Dodacie podmienky</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7320A8"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Predávajúci sa na základe tejto zmluvy zaväzuje kupujúcemu dodať presné množstvo tovaru v súlade s objednávkou, odovzdať doklady v deň dodania tovaru, ktoré sa na tovar vzťahujú, a umožniť tak kupujúcemu nadobudnúť vlastnícke právo k tovaru v súlade s touto zmluvou </w:t>
      </w:r>
      <w:r w:rsidRPr="007320A8">
        <w:rPr>
          <w:rFonts w:asciiTheme="minorHAnsi" w:hAnsiTheme="minorHAnsi" w:cstheme="minorHAnsi"/>
          <w:sz w:val="22"/>
          <w:szCs w:val="22"/>
        </w:rPr>
        <w:t xml:space="preserve">a Obchodným zákonníkom. </w:t>
      </w:r>
    </w:p>
    <w:p w:rsidR="00425F5E" w:rsidRPr="007320A8" w:rsidRDefault="00425F5E" w:rsidP="00425F5E">
      <w:pPr>
        <w:numPr>
          <w:ilvl w:val="1"/>
          <w:numId w:val="1"/>
        </w:numPr>
        <w:jc w:val="both"/>
        <w:rPr>
          <w:rFonts w:asciiTheme="minorHAnsi" w:hAnsiTheme="minorHAnsi" w:cstheme="minorHAnsi"/>
          <w:sz w:val="22"/>
          <w:szCs w:val="22"/>
        </w:rPr>
      </w:pPr>
      <w:r w:rsidRPr="007320A8">
        <w:rPr>
          <w:rFonts w:asciiTheme="minorHAnsi" w:hAnsiTheme="minorHAnsi" w:cstheme="minorHAnsi"/>
          <w:sz w:val="22"/>
          <w:szCs w:val="22"/>
        </w:rPr>
        <w:t>Predávajúci sa na základe tejto zmluvy zaväzuje kupujúcemu dodať tovar v pracovných d</w:t>
      </w:r>
      <w:r w:rsidR="006C07C8" w:rsidRPr="007320A8">
        <w:rPr>
          <w:rFonts w:asciiTheme="minorHAnsi" w:hAnsiTheme="minorHAnsi" w:cstheme="minorHAnsi"/>
          <w:sz w:val="22"/>
          <w:szCs w:val="22"/>
        </w:rPr>
        <w:t xml:space="preserve">ňoch maximálne do </w:t>
      </w:r>
      <w:r w:rsidR="007C3148">
        <w:rPr>
          <w:rFonts w:asciiTheme="minorHAnsi" w:hAnsiTheme="minorHAnsi" w:cstheme="minorHAnsi"/>
          <w:sz w:val="22"/>
          <w:szCs w:val="22"/>
        </w:rPr>
        <w:t>7</w:t>
      </w:r>
      <w:r w:rsidR="006C07C8" w:rsidRPr="007320A8">
        <w:rPr>
          <w:rFonts w:asciiTheme="minorHAnsi" w:hAnsiTheme="minorHAnsi" w:cstheme="minorHAnsi"/>
          <w:sz w:val="22"/>
          <w:szCs w:val="22"/>
        </w:rPr>
        <w:t>:</w:t>
      </w:r>
      <w:r w:rsidR="003C0E42">
        <w:rPr>
          <w:rFonts w:asciiTheme="minorHAnsi" w:hAnsiTheme="minorHAnsi" w:cstheme="minorHAnsi"/>
          <w:sz w:val="22"/>
          <w:szCs w:val="22"/>
        </w:rPr>
        <w:t>30</w:t>
      </w:r>
      <w:r w:rsidR="006C07C8" w:rsidRPr="007320A8">
        <w:rPr>
          <w:rFonts w:asciiTheme="minorHAnsi" w:hAnsiTheme="minorHAnsi" w:cstheme="minorHAnsi"/>
          <w:sz w:val="22"/>
          <w:szCs w:val="22"/>
        </w:rPr>
        <w:t xml:space="preserve"> hod.</w:t>
      </w:r>
    </w:p>
    <w:p w:rsidR="00425F5E" w:rsidRPr="00425F5E" w:rsidRDefault="00425F5E" w:rsidP="00425F5E">
      <w:pPr>
        <w:numPr>
          <w:ilvl w:val="1"/>
          <w:numId w:val="1"/>
        </w:numPr>
        <w:jc w:val="both"/>
        <w:rPr>
          <w:rFonts w:asciiTheme="minorHAnsi" w:hAnsiTheme="minorHAnsi" w:cstheme="minorHAnsi"/>
          <w:sz w:val="22"/>
          <w:szCs w:val="22"/>
        </w:rPr>
      </w:pPr>
      <w:r w:rsidRPr="007320A8">
        <w:rPr>
          <w:rFonts w:asciiTheme="minorHAnsi" w:hAnsiTheme="minorHAnsi" w:cstheme="minorHAnsi"/>
          <w:sz w:val="22"/>
          <w:szCs w:val="22"/>
        </w:rPr>
        <w:t>Dodaný tovar musí zodpovedať kvalite a označeniu v súlade s právnymi normami a predpismi</w:t>
      </w:r>
      <w:r w:rsidRPr="00425F5E">
        <w:rPr>
          <w:rFonts w:asciiTheme="minorHAnsi" w:hAnsiTheme="minorHAnsi" w:cstheme="minorHAnsi"/>
          <w:sz w:val="22"/>
          <w:szCs w:val="22"/>
        </w:rPr>
        <w:t xml:space="preserve"> platnými v Slovenskej republike a v súlade s Potravinovým kódexom.</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Kupujúci je povinný prevziať tovar na dohodnutom mieste prevzatia, v dohodnutom rozsahu a v lehotách dohodnutých v tejto zmluve. Prevzatie tovaru sa uskutoční za prítomnosti splnomocneného zástupcu kupujúceho. Zástupca kupujúceho po dôkladnej kvalitatívnej a kvantitatívnej kontrole potvrdí svojím podpisom a pečiatkou na dodacom liste predávajúcemu prevzatie tovaru.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Kupujúci ma právo tovar odmietnuť, neprevziať v prípade  nevyhovujúcej hmotnosti a akosti tovaru, alebo ak tovar nespĺňa požiadavky vyplývajúce z platných štátnych noriem, zdravotných, hygienických a iných všeobecne záväzných  právnych predpisov.</w:t>
      </w:r>
    </w:p>
    <w:p w:rsidR="00425F5E" w:rsidRPr="00425F5E" w:rsidRDefault="00425F5E" w:rsidP="00425F5E">
      <w:pPr>
        <w:jc w:val="both"/>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Čl. X</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Akosť predmetu plnenia</w:t>
      </w:r>
    </w:p>
    <w:p w:rsidR="00425F5E" w:rsidRDefault="00425F5E" w:rsidP="00425F5E">
      <w:pPr>
        <w:ind w:left="480"/>
        <w:jc w:val="both"/>
        <w:rPr>
          <w:rFonts w:asciiTheme="minorHAnsi" w:hAnsiTheme="minorHAnsi" w:cstheme="minorHAnsi"/>
          <w:sz w:val="22"/>
          <w:szCs w:val="22"/>
        </w:rPr>
      </w:pPr>
      <w:r w:rsidRPr="00425F5E">
        <w:rPr>
          <w:rFonts w:asciiTheme="minorHAnsi" w:hAnsiTheme="minorHAnsi" w:cstheme="minorHAnsi"/>
          <w:sz w:val="22"/>
          <w:szCs w:val="22"/>
        </w:rPr>
        <w:t xml:space="preserve">Tovar dodaný kupujúcemu musí vyhovovať požiadavkám príslušným STN a obchodným normám.  </w:t>
      </w:r>
    </w:p>
    <w:p w:rsidR="00F10335" w:rsidRPr="00425F5E" w:rsidRDefault="00F10335" w:rsidP="00425F5E">
      <w:pPr>
        <w:ind w:left="480"/>
        <w:jc w:val="both"/>
        <w:rPr>
          <w:rFonts w:asciiTheme="minorHAnsi" w:hAnsiTheme="minorHAnsi" w:cstheme="minorHAnsi"/>
          <w:b/>
          <w:sz w:val="22"/>
          <w:szCs w:val="22"/>
        </w:rPr>
      </w:pPr>
    </w:p>
    <w:p w:rsidR="00425F5E" w:rsidRPr="00425F5E" w:rsidRDefault="00425F5E" w:rsidP="00425F5E">
      <w:pPr>
        <w:pStyle w:val="Nadpis2"/>
        <w:ind w:left="3540" w:firstLine="708"/>
        <w:jc w:val="left"/>
        <w:rPr>
          <w:rFonts w:asciiTheme="minorHAnsi" w:hAnsiTheme="minorHAnsi" w:cstheme="minorHAnsi"/>
          <w:sz w:val="22"/>
          <w:szCs w:val="22"/>
        </w:rPr>
      </w:pPr>
      <w:r w:rsidRPr="00425F5E">
        <w:rPr>
          <w:rFonts w:asciiTheme="minorHAnsi" w:hAnsiTheme="minorHAnsi" w:cstheme="minorHAnsi"/>
          <w:sz w:val="22"/>
          <w:szCs w:val="22"/>
        </w:rPr>
        <w:t>Čl. XI</w:t>
      </w:r>
    </w:p>
    <w:p w:rsidR="00425F5E" w:rsidRPr="00425F5E" w:rsidRDefault="00425F5E" w:rsidP="00425F5E">
      <w:pPr>
        <w:pStyle w:val="Nadpis2"/>
        <w:rPr>
          <w:rFonts w:asciiTheme="minorHAnsi" w:hAnsiTheme="minorHAnsi" w:cstheme="minorHAnsi"/>
          <w:sz w:val="22"/>
          <w:szCs w:val="22"/>
        </w:rPr>
      </w:pPr>
      <w:r w:rsidRPr="00425F5E">
        <w:rPr>
          <w:rFonts w:asciiTheme="minorHAnsi" w:hAnsiTheme="minorHAnsi" w:cstheme="minorHAnsi"/>
          <w:sz w:val="22"/>
          <w:szCs w:val="22"/>
        </w:rPr>
        <w:t>Reklamácie</w:t>
      </w: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pStyle w:val="Odsekzoznamu"/>
        <w:numPr>
          <w:ilvl w:val="0"/>
          <w:numId w:val="1"/>
        </w:numPr>
        <w:jc w:val="both"/>
        <w:rPr>
          <w:rFonts w:asciiTheme="minorHAnsi" w:hAnsiTheme="minorHAnsi" w:cstheme="minorHAnsi"/>
          <w:vanish/>
          <w:sz w:val="22"/>
          <w:szCs w:val="22"/>
        </w:rPr>
      </w:pP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V prípade,  že pri preberaní dodaného tovaru kupujúcim sa zistia rozdiely medzi objednaným množstvom a skutočnou dodávkou požadovaného tovaru , táto  skutočnosť sa uvedie na dodacom liste (ďalej len ,,DL“) v jeho spodnej časti s označením, že sa                                                                                        jedná o nedodaný (chýbajúci) tovar. Predávajúci a kupujúci uvedené nedodanie tovaru opatria odtlačkom firemnej pečiatky a potvrdia svojimi  podpismi.</w:t>
      </w:r>
    </w:p>
    <w:p w:rsidR="00425F5E" w:rsidRPr="00425F5E" w:rsidRDefault="00425F5E" w:rsidP="00425F5E">
      <w:pPr>
        <w:ind w:left="567"/>
        <w:jc w:val="both"/>
        <w:rPr>
          <w:rFonts w:asciiTheme="minorHAnsi" w:hAnsiTheme="minorHAnsi" w:cstheme="minorHAnsi"/>
          <w:sz w:val="22"/>
          <w:szCs w:val="22"/>
        </w:rPr>
      </w:pPr>
      <w:r w:rsidRPr="00425F5E">
        <w:rPr>
          <w:rFonts w:asciiTheme="minorHAnsi" w:hAnsiTheme="minorHAnsi" w:cstheme="minorHAnsi"/>
          <w:sz w:val="22"/>
          <w:szCs w:val="22"/>
        </w:rPr>
        <w:lastRenderedPageBreak/>
        <w:t>Reálne dodaný tovar je kupujúci povinný prebrať spolu s kópiou dodacieho listu upraveným v zmysle vyššie uvedeného postupu. Za tento tovar je kupujúci povinný zaplatiť cenu dohodnutú touto zmluvou.</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Reklamácie na kvalitu sa musia uplatniť v záručnej dobe formou vypísaného reklamačného listu a vrátením celého množstva reklamovaného tovaru predávajúcemu prostredníctvom ním poverených osôb.</w:t>
      </w:r>
    </w:p>
    <w:p w:rsidR="00425F5E" w:rsidRPr="00425F5E" w:rsidRDefault="00425F5E" w:rsidP="00425F5E">
      <w:pPr>
        <w:numPr>
          <w:ilvl w:val="1"/>
          <w:numId w:val="1"/>
        </w:numPr>
        <w:jc w:val="both"/>
        <w:rPr>
          <w:rFonts w:asciiTheme="minorHAnsi" w:hAnsiTheme="minorHAnsi" w:cstheme="minorHAnsi"/>
          <w:sz w:val="22"/>
          <w:szCs w:val="22"/>
        </w:rPr>
      </w:pPr>
      <w:r w:rsidRPr="00425F5E">
        <w:rPr>
          <w:rFonts w:asciiTheme="minorHAnsi" w:hAnsiTheme="minorHAnsi" w:cstheme="minorHAnsi"/>
          <w:sz w:val="22"/>
          <w:szCs w:val="22"/>
        </w:rPr>
        <w:t xml:space="preserve">Predávajúci sa k reklamácii v zmysle bodu 11. 2. tohto článku vyjadrí do troch pracovných dní odo dňa, kedy mu bol reklamovaný tovar vrátený. V prípade uznania reklamácie predávajúcim, vydá kupujúcemu dobropis. Ak reklamáciu predávajúci neuzná, reklamovaný tovar vráti kupujúcemu. </w:t>
      </w:r>
    </w:p>
    <w:p w:rsidR="00425F5E" w:rsidRPr="00425F5E" w:rsidRDefault="00425F5E" w:rsidP="00425F5E">
      <w:pPr>
        <w:ind w:left="3540" w:firstLine="708"/>
        <w:jc w:val="both"/>
        <w:rPr>
          <w:rFonts w:asciiTheme="minorHAnsi" w:hAnsiTheme="minorHAnsi" w:cstheme="minorHAnsi"/>
          <w:b/>
          <w:sz w:val="22"/>
          <w:szCs w:val="22"/>
        </w:rPr>
      </w:pPr>
    </w:p>
    <w:p w:rsidR="00425F5E" w:rsidRPr="00425F5E" w:rsidRDefault="00425F5E" w:rsidP="00425F5E">
      <w:pPr>
        <w:ind w:left="3540" w:firstLine="708"/>
        <w:jc w:val="both"/>
        <w:rPr>
          <w:rFonts w:asciiTheme="minorHAnsi" w:hAnsiTheme="minorHAnsi" w:cstheme="minorHAnsi"/>
          <w:sz w:val="22"/>
          <w:szCs w:val="22"/>
        </w:rPr>
      </w:pPr>
      <w:r w:rsidRPr="00425F5E">
        <w:rPr>
          <w:rFonts w:asciiTheme="minorHAnsi" w:hAnsiTheme="minorHAnsi" w:cstheme="minorHAnsi"/>
          <w:b/>
          <w:sz w:val="22"/>
          <w:szCs w:val="22"/>
        </w:rPr>
        <w:t>Čl. XII</w:t>
      </w:r>
      <w:r w:rsidRPr="00425F5E">
        <w:rPr>
          <w:rFonts w:asciiTheme="minorHAnsi" w:hAnsiTheme="minorHAnsi" w:cstheme="minorHAnsi"/>
          <w:sz w:val="22"/>
          <w:szCs w:val="22"/>
        </w:rPr>
        <w:t xml:space="preserve"> </w:t>
      </w: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Trvanie zmluvy</w:t>
      </w:r>
    </w:p>
    <w:p w:rsidR="00425F5E" w:rsidRPr="00425F5E" w:rsidRDefault="00425F5E" w:rsidP="00425F5E">
      <w:pPr>
        <w:pStyle w:val="Odsekzoznamu"/>
        <w:numPr>
          <w:ilvl w:val="0"/>
          <w:numId w:val="3"/>
        </w:numPr>
        <w:rPr>
          <w:rFonts w:asciiTheme="minorHAnsi" w:hAnsiTheme="minorHAnsi" w:cstheme="minorHAnsi"/>
          <w:bCs/>
          <w:vanish/>
          <w:sz w:val="22"/>
          <w:szCs w:val="22"/>
        </w:rPr>
      </w:pPr>
    </w:p>
    <w:p w:rsidR="00425F5E" w:rsidRPr="00425F5E" w:rsidRDefault="00425F5E" w:rsidP="00425F5E">
      <w:pPr>
        <w:pStyle w:val="Odsekzoznamu"/>
        <w:numPr>
          <w:ilvl w:val="0"/>
          <w:numId w:val="3"/>
        </w:numPr>
        <w:rPr>
          <w:rFonts w:asciiTheme="minorHAnsi" w:hAnsiTheme="minorHAnsi" w:cstheme="minorHAnsi"/>
          <w:bCs/>
          <w:vanish/>
          <w:sz w:val="22"/>
          <w:szCs w:val="22"/>
        </w:rPr>
      </w:pP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 xml:space="preserve">Zmluva sa uzatvára na </w:t>
      </w:r>
      <w:r w:rsidRPr="00425F5E">
        <w:rPr>
          <w:rFonts w:asciiTheme="minorHAnsi" w:hAnsiTheme="minorHAnsi" w:cstheme="minorHAnsi"/>
          <w:b/>
          <w:sz w:val="22"/>
          <w:szCs w:val="22"/>
        </w:rPr>
        <w:t>dobu určitú.</w:t>
      </w:r>
    </w:p>
    <w:p w:rsidR="00425F5E" w:rsidRPr="00317575" w:rsidRDefault="00425F5E" w:rsidP="00425F5E">
      <w:pPr>
        <w:numPr>
          <w:ilvl w:val="1"/>
          <w:numId w:val="3"/>
        </w:numPr>
        <w:jc w:val="both"/>
        <w:rPr>
          <w:rFonts w:asciiTheme="minorHAnsi" w:hAnsiTheme="minorHAnsi" w:cstheme="minorHAnsi"/>
          <w:bCs/>
          <w:sz w:val="22"/>
          <w:szCs w:val="22"/>
        </w:rPr>
      </w:pPr>
      <w:r w:rsidRPr="00317575">
        <w:rPr>
          <w:rFonts w:asciiTheme="minorHAnsi" w:hAnsiTheme="minorHAnsi" w:cstheme="minorHAnsi"/>
          <w:sz w:val="22"/>
          <w:szCs w:val="22"/>
        </w:rPr>
        <w:t xml:space="preserve">Časové plnenie zmluvného vzťahu je od nadobudnutia účinnosti zmluvy na dobu </w:t>
      </w:r>
      <w:r w:rsidRPr="00317575">
        <w:rPr>
          <w:rFonts w:asciiTheme="minorHAnsi" w:hAnsiTheme="minorHAnsi" w:cstheme="minorHAnsi"/>
          <w:b/>
          <w:sz w:val="22"/>
          <w:szCs w:val="22"/>
        </w:rPr>
        <w:t>jedného roka</w:t>
      </w:r>
      <w:r w:rsidRPr="00317575">
        <w:rPr>
          <w:rFonts w:asciiTheme="minorHAnsi" w:hAnsiTheme="minorHAnsi" w:cstheme="minorHAnsi"/>
          <w:sz w:val="22"/>
          <w:szCs w:val="22"/>
        </w:rPr>
        <w:t xml:space="preserve">. </w:t>
      </w:r>
      <w:r w:rsidRPr="00317575">
        <w:rPr>
          <w:rFonts w:asciiTheme="minorHAnsi" w:hAnsiTheme="minorHAnsi" w:cstheme="minorHAnsi"/>
          <w:bCs/>
          <w:sz w:val="22"/>
          <w:szCs w:val="22"/>
        </w:rPr>
        <w:t xml:space="preserve">Zmluva je uzatvorená po jej podpísaní oboma zmluvnými stranami. Podľa zákona č.40/1964 Zb. doplneného o § 47a  z 9.12.2010 nadobúda táto zmluva účinnosť dňom nasledujúcim po dni jej zverejnenia na webovom </w:t>
      </w:r>
      <w:r w:rsidR="00317575" w:rsidRPr="00317575">
        <w:rPr>
          <w:rFonts w:asciiTheme="minorHAnsi" w:hAnsiTheme="minorHAnsi" w:cstheme="minorHAnsi"/>
          <w:bCs/>
          <w:sz w:val="22"/>
          <w:szCs w:val="22"/>
        </w:rPr>
        <w:t>sídle kupujúceho</w:t>
      </w:r>
      <w:r w:rsidRPr="00317575">
        <w:rPr>
          <w:rFonts w:asciiTheme="minorHAnsi" w:hAnsiTheme="minorHAnsi" w:cstheme="minorHAnsi"/>
          <w:bCs/>
          <w:sz w:val="22"/>
          <w:szCs w:val="22"/>
        </w:rPr>
        <w:t>.</w:t>
      </w:r>
    </w:p>
    <w:p w:rsidR="00425F5E" w:rsidRPr="00317575" w:rsidRDefault="00425F5E" w:rsidP="00425F5E">
      <w:pPr>
        <w:numPr>
          <w:ilvl w:val="1"/>
          <w:numId w:val="3"/>
        </w:numPr>
        <w:jc w:val="both"/>
        <w:rPr>
          <w:rFonts w:asciiTheme="minorHAnsi" w:hAnsiTheme="minorHAnsi" w:cstheme="minorHAnsi"/>
          <w:bCs/>
          <w:sz w:val="22"/>
          <w:szCs w:val="22"/>
        </w:rPr>
      </w:pPr>
      <w:r w:rsidRPr="00317575">
        <w:rPr>
          <w:rFonts w:asciiTheme="minorHAnsi" w:hAnsiTheme="minorHAnsi" w:cstheme="minorHAnsi"/>
          <w:sz w:val="22"/>
          <w:szCs w:val="22"/>
        </w:rPr>
        <w:t>Zmluvný vzťah touto zmluvou založený je možné ukončiť:</w:t>
      </w:r>
    </w:p>
    <w:p w:rsidR="00425F5E" w:rsidRPr="00317575" w:rsidRDefault="00425F5E" w:rsidP="00425F5E">
      <w:pPr>
        <w:numPr>
          <w:ilvl w:val="0"/>
          <w:numId w:val="5"/>
        </w:numPr>
        <w:jc w:val="both"/>
        <w:rPr>
          <w:rFonts w:asciiTheme="minorHAnsi" w:hAnsiTheme="minorHAnsi" w:cstheme="minorHAnsi"/>
          <w:sz w:val="22"/>
          <w:szCs w:val="22"/>
        </w:rPr>
      </w:pPr>
      <w:r w:rsidRPr="00317575">
        <w:rPr>
          <w:rFonts w:asciiTheme="minorHAnsi" w:hAnsiTheme="minorHAnsi" w:cstheme="minorHAnsi"/>
          <w:sz w:val="22"/>
          <w:szCs w:val="22"/>
        </w:rPr>
        <w:t>písomnou dohodou zmluvných strán,</w:t>
      </w:r>
    </w:p>
    <w:p w:rsidR="00425F5E" w:rsidRPr="00425F5E" w:rsidRDefault="00425F5E" w:rsidP="00425F5E">
      <w:pPr>
        <w:numPr>
          <w:ilvl w:val="0"/>
          <w:numId w:val="5"/>
        </w:numPr>
        <w:jc w:val="both"/>
        <w:rPr>
          <w:rFonts w:asciiTheme="minorHAnsi" w:hAnsiTheme="minorHAnsi" w:cstheme="minorHAnsi"/>
          <w:sz w:val="22"/>
          <w:szCs w:val="22"/>
        </w:rPr>
      </w:pPr>
      <w:r w:rsidRPr="00425F5E">
        <w:rPr>
          <w:rFonts w:asciiTheme="minorHAnsi" w:hAnsiTheme="minorHAnsi" w:cstheme="minorHAnsi"/>
          <w:sz w:val="22"/>
          <w:szCs w:val="22"/>
        </w:rPr>
        <w:t>výpoveďou podľa nasledujúceho bodu 12.4.,</w:t>
      </w:r>
    </w:p>
    <w:p w:rsidR="00425F5E" w:rsidRPr="00425F5E" w:rsidRDefault="00425F5E" w:rsidP="00425F5E">
      <w:pPr>
        <w:numPr>
          <w:ilvl w:val="0"/>
          <w:numId w:val="5"/>
        </w:numPr>
        <w:jc w:val="both"/>
        <w:rPr>
          <w:rFonts w:asciiTheme="minorHAnsi" w:hAnsiTheme="minorHAnsi" w:cstheme="minorHAnsi"/>
          <w:sz w:val="22"/>
          <w:szCs w:val="22"/>
        </w:rPr>
      </w:pPr>
      <w:r w:rsidRPr="00425F5E">
        <w:rPr>
          <w:rFonts w:asciiTheme="minorHAnsi" w:hAnsiTheme="minorHAnsi" w:cstheme="minorHAnsi"/>
          <w:sz w:val="22"/>
          <w:szCs w:val="22"/>
        </w:rPr>
        <w:t>okamžitým odstúpením od tejto zmluvy podľa bodu 12.5. a 12.6. tohto článku.</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sz w:val="22"/>
          <w:szCs w:val="22"/>
        </w:rPr>
        <w:t>Ktorákoľvek zo zmluvných strán tejto zmluvy môže ukončiť zmluvný vzťah písomnou výpoveďou s uvedením dôvodu výpovede zmluvy, ktorú je potrebné doručiť zmluvnému partnerovi. Výpovedná lehota v týchto prípadoch je tridsať dní, pričom začína plynúť od prvého dňa mesiaca nasledujúceho po mesiaci, v ktorom bola výpoveď zmluvnému partnerovi doručená.</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sz w:val="22"/>
          <w:szCs w:val="22"/>
        </w:rPr>
        <w:t>V prípade, že predávajúci nedodá opakovane tovar podľa predloženej objednávky, v požadovanom termíne, neoznámi dôvod neplnenia alebo nezabezpečí dodávku cestou iného dodávateľa za zmluvne dohodnuté ceny a v dohodnutom sortimente, kupujúci môže okamžite odstúpiť od zmluvy.</w:t>
      </w:r>
    </w:p>
    <w:p w:rsidR="00425F5E" w:rsidRPr="00425F5E" w:rsidRDefault="00425F5E" w:rsidP="00425F5E">
      <w:pPr>
        <w:numPr>
          <w:ilvl w:val="1"/>
          <w:numId w:val="3"/>
        </w:numPr>
        <w:jc w:val="both"/>
        <w:rPr>
          <w:rFonts w:asciiTheme="minorHAnsi" w:hAnsiTheme="minorHAnsi" w:cstheme="minorHAnsi"/>
          <w:sz w:val="22"/>
          <w:szCs w:val="22"/>
        </w:rPr>
      </w:pPr>
      <w:r w:rsidRPr="00425F5E">
        <w:rPr>
          <w:rFonts w:asciiTheme="minorHAnsi" w:hAnsiTheme="minorHAnsi" w:cstheme="minorHAnsi"/>
          <w:bCs/>
          <w:sz w:val="22"/>
          <w:szCs w:val="22"/>
        </w:rPr>
        <w:t>Ak c</w:t>
      </w:r>
      <w:r w:rsidRPr="00425F5E">
        <w:rPr>
          <w:rFonts w:asciiTheme="minorHAnsi" w:hAnsiTheme="minorHAnsi" w:cstheme="minorHAnsi"/>
          <w:sz w:val="22"/>
          <w:szCs w:val="22"/>
        </w:rPr>
        <w:t>ena dodaného tovaru nebude v súlade so zmluvne stanovenou cenou, alebo predávajúci nie je schopný plniť ustanovenia podľa bodov 7.4. a 7.5 kupujúci môže okamžite odstúpiť od zmluvy.</w:t>
      </w:r>
    </w:p>
    <w:p w:rsidR="009E0861" w:rsidRDefault="009E0861" w:rsidP="00425F5E">
      <w:pPr>
        <w:jc w:val="center"/>
        <w:rPr>
          <w:rFonts w:asciiTheme="minorHAnsi" w:hAnsiTheme="minorHAnsi" w:cstheme="minorHAnsi"/>
          <w:b/>
          <w:sz w:val="22"/>
          <w:szCs w:val="22"/>
        </w:rPr>
      </w:pPr>
    </w:p>
    <w:p w:rsidR="00425F5E" w:rsidRPr="00425F5E" w:rsidRDefault="00425F5E" w:rsidP="00425F5E">
      <w:pPr>
        <w:jc w:val="center"/>
        <w:rPr>
          <w:rFonts w:asciiTheme="minorHAnsi" w:hAnsiTheme="minorHAnsi" w:cstheme="minorHAnsi"/>
          <w:sz w:val="22"/>
          <w:szCs w:val="22"/>
        </w:rPr>
      </w:pPr>
      <w:r w:rsidRPr="00425F5E">
        <w:rPr>
          <w:rFonts w:asciiTheme="minorHAnsi" w:hAnsiTheme="minorHAnsi" w:cstheme="minorHAnsi"/>
          <w:b/>
          <w:sz w:val="22"/>
          <w:szCs w:val="22"/>
        </w:rPr>
        <w:t>Čl. XIII</w:t>
      </w:r>
    </w:p>
    <w:p w:rsidR="00425F5E" w:rsidRPr="00425F5E" w:rsidRDefault="00425F5E" w:rsidP="00425F5E">
      <w:pPr>
        <w:jc w:val="center"/>
        <w:rPr>
          <w:rFonts w:asciiTheme="minorHAnsi" w:hAnsiTheme="minorHAnsi" w:cstheme="minorHAnsi"/>
          <w:b/>
          <w:sz w:val="22"/>
          <w:szCs w:val="22"/>
        </w:rPr>
      </w:pPr>
      <w:r w:rsidRPr="00425F5E">
        <w:rPr>
          <w:rFonts w:asciiTheme="minorHAnsi" w:hAnsiTheme="minorHAnsi" w:cstheme="minorHAnsi"/>
          <w:b/>
          <w:sz w:val="22"/>
          <w:szCs w:val="22"/>
        </w:rPr>
        <w:t>Záverečné ustanovenie</w:t>
      </w:r>
    </w:p>
    <w:p w:rsidR="00425F5E" w:rsidRPr="00425F5E" w:rsidRDefault="00425F5E" w:rsidP="00425F5E">
      <w:pPr>
        <w:pStyle w:val="Odsekzoznamu"/>
        <w:numPr>
          <w:ilvl w:val="0"/>
          <w:numId w:val="3"/>
        </w:numPr>
        <w:jc w:val="both"/>
        <w:rPr>
          <w:rFonts w:asciiTheme="minorHAnsi" w:hAnsiTheme="minorHAnsi" w:cstheme="minorHAnsi"/>
          <w:bCs/>
          <w:vanish/>
          <w:sz w:val="22"/>
          <w:szCs w:val="22"/>
        </w:rPr>
      </w:pP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Práva a povinnosti touto zmluvou neupravené sa spravujú príslušnými ustanoveniami zákona č. 513/1991 Zb. Obchodného zákonníka v znení neskorších predpisov.</w:t>
      </w: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Zmeny a doplnky v tejto zmluve je možné previesť len písomnou formou na základe dohody zmluvných strán s výnimkou zmien tých častí zmluvy, u ktorých je to prípustné previesť formou jednostranného právneho úkonu   oprávnenou stranou tejto zmluvy.</w:t>
      </w:r>
    </w:p>
    <w:p w:rsidR="00425F5E" w:rsidRPr="00425F5E"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 xml:space="preserve">Táto zmluva je vyhotovená v troch rovnopisoch, keď jeden </w:t>
      </w:r>
      <w:proofErr w:type="spellStart"/>
      <w:r w:rsidRPr="00425F5E">
        <w:rPr>
          <w:rFonts w:asciiTheme="minorHAnsi" w:hAnsiTheme="minorHAnsi" w:cstheme="minorHAnsi"/>
          <w:bCs/>
          <w:sz w:val="22"/>
          <w:szCs w:val="22"/>
        </w:rPr>
        <w:t>obdrží</w:t>
      </w:r>
      <w:proofErr w:type="spellEnd"/>
      <w:r w:rsidRPr="00425F5E">
        <w:rPr>
          <w:rFonts w:asciiTheme="minorHAnsi" w:hAnsiTheme="minorHAnsi" w:cstheme="minorHAnsi"/>
          <w:bCs/>
          <w:sz w:val="22"/>
          <w:szCs w:val="22"/>
        </w:rPr>
        <w:t xml:space="preserve"> predávajúci a</w:t>
      </w:r>
      <w:r w:rsidR="00622AC0">
        <w:rPr>
          <w:rFonts w:asciiTheme="minorHAnsi" w:hAnsiTheme="minorHAnsi" w:cstheme="minorHAnsi"/>
          <w:bCs/>
          <w:sz w:val="22"/>
          <w:szCs w:val="22"/>
        </w:rPr>
        <w:t xml:space="preserve"> </w:t>
      </w:r>
      <w:r w:rsidRPr="00425F5E">
        <w:rPr>
          <w:rFonts w:asciiTheme="minorHAnsi" w:hAnsiTheme="minorHAnsi" w:cstheme="minorHAnsi"/>
          <w:bCs/>
          <w:sz w:val="22"/>
          <w:szCs w:val="22"/>
        </w:rPr>
        <w:t xml:space="preserve">dva </w:t>
      </w:r>
      <w:proofErr w:type="spellStart"/>
      <w:r w:rsidRPr="00425F5E">
        <w:rPr>
          <w:rFonts w:asciiTheme="minorHAnsi" w:hAnsiTheme="minorHAnsi" w:cstheme="minorHAnsi"/>
          <w:bCs/>
          <w:sz w:val="22"/>
          <w:szCs w:val="22"/>
        </w:rPr>
        <w:t>obdrží</w:t>
      </w:r>
      <w:proofErr w:type="spellEnd"/>
      <w:r w:rsidRPr="00425F5E">
        <w:rPr>
          <w:rFonts w:asciiTheme="minorHAnsi" w:hAnsiTheme="minorHAnsi" w:cstheme="minorHAnsi"/>
          <w:bCs/>
          <w:sz w:val="22"/>
          <w:szCs w:val="22"/>
        </w:rPr>
        <w:t xml:space="preserve"> kupujúci.</w:t>
      </w:r>
      <w:r w:rsidRPr="00425F5E">
        <w:rPr>
          <w:rFonts w:asciiTheme="minorHAnsi" w:hAnsiTheme="minorHAnsi" w:cstheme="minorHAnsi"/>
          <w:sz w:val="22"/>
          <w:szCs w:val="22"/>
        </w:rPr>
        <w:t xml:space="preserve"> Vo všetkých troch prípadoch ide o originálne zmluvy.</w:t>
      </w:r>
    </w:p>
    <w:p w:rsidR="00405ADD" w:rsidRDefault="00425F5E" w:rsidP="00425F5E">
      <w:pPr>
        <w:numPr>
          <w:ilvl w:val="1"/>
          <w:numId w:val="3"/>
        </w:numPr>
        <w:jc w:val="both"/>
        <w:rPr>
          <w:rFonts w:asciiTheme="minorHAnsi" w:hAnsiTheme="minorHAnsi" w:cstheme="minorHAnsi"/>
          <w:bCs/>
          <w:sz w:val="22"/>
          <w:szCs w:val="22"/>
        </w:rPr>
      </w:pPr>
      <w:r w:rsidRPr="00425F5E">
        <w:rPr>
          <w:rFonts w:asciiTheme="minorHAnsi" w:hAnsiTheme="minorHAnsi" w:cstheme="minorHAnsi"/>
          <w:bCs/>
          <w:sz w:val="22"/>
          <w:szCs w:val="22"/>
        </w:rPr>
        <w:t>Zmluvné strany vyhlasujú, že ju uzatvárajú slobodne, s jej obsahom sa stotožnili, obsahu porozumeli, že ju neuzatvárajú v tiesni ani za ináč nevýhodných podmienok.                    </w:t>
      </w:r>
    </w:p>
    <w:p w:rsidR="00405ADD" w:rsidRDefault="00405ADD"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D009A2" w:rsidRDefault="00D009A2" w:rsidP="00405ADD">
      <w:pPr>
        <w:jc w:val="both"/>
        <w:rPr>
          <w:rFonts w:asciiTheme="minorHAnsi" w:hAnsiTheme="minorHAnsi" w:cstheme="minorHAnsi"/>
          <w:bCs/>
          <w:sz w:val="22"/>
          <w:szCs w:val="22"/>
        </w:rPr>
      </w:pPr>
    </w:p>
    <w:p w:rsidR="00425F5E" w:rsidRPr="00425F5E" w:rsidRDefault="00425F5E" w:rsidP="00405ADD">
      <w:pPr>
        <w:jc w:val="both"/>
        <w:rPr>
          <w:rFonts w:asciiTheme="minorHAnsi" w:hAnsiTheme="minorHAnsi" w:cstheme="minorHAnsi"/>
          <w:bCs/>
          <w:sz w:val="22"/>
          <w:szCs w:val="22"/>
        </w:rPr>
      </w:pPr>
      <w:r w:rsidRPr="00425F5E">
        <w:rPr>
          <w:rFonts w:asciiTheme="minorHAnsi" w:hAnsiTheme="minorHAnsi" w:cstheme="minorHAnsi"/>
          <w:bCs/>
          <w:sz w:val="22"/>
          <w:szCs w:val="22"/>
        </w:rPr>
        <w:t>                                                  </w:t>
      </w:r>
    </w:p>
    <w:p w:rsidR="00425F5E" w:rsidRPr="00425F5E"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V Košiciach dňa</w:t>
      </w:r>
      <w:r w:rsidR="00405ADD">
        <w:rPr>
          <w:rFonts w:asciiTheme="minorHAnsi" w:hAnsiTheme="minorHAnsi" w:cstheme="minorHAnsi"/>
          <w:bCs/>
          <w:sz w:val="22"/>
          <w:szCs w:val="22"/>
        </w:rPr>
        <w:t>: ..................................</w:t>
      </w:r>
      <w:r w:rsidRPr="00425F5E">
        <w:rPr>
          <w:rFonts w:asciiTheme="minorHAnsi" w:hAnsiTheme="minorHAnsi" w:cstheme="minorHAnsi"/>
          <w:bCs/>
          <w:sz w:val="22"/>
          <w:szCs w:val="22"/>
        </w:rPr>
        <w:t>                                V Košiciach dňa</w:t>
      </w:r>
      <w:r w:rsidR="00405ADD">
        <w:rPr>
          <w:rFonts w:asciiTheme="minorHAnsi" w:hAnsiTheme="minorHAnsi" w:cstheme="minorHAnsi"/>
          <w:bCs/>
          <w:sz w:val="22"/>
          <w:szCs w:val="22"/>
        </w:rPr>
        <w:t>:</w:t>
      </w:r>
      <w:r w:rsidRPr="00425F5E">
        <w:rPr>
          <w:rFonts w:asciiTheme="minorHAnsi" w:hAnsiTheme="minorHAnsi" w:cstheme="minorHAnsi"/>
          <w:bCs/>
          <w:sz w:val="22"/>
          <w:szCs w:val="22"/>
        </w:rPr>
        <w:t xml:space="preserve"> </w:t>
      </w:r>
      <w:r w:rsidR="00405ADD">
        <w:rPr>
          <w:rFonts w:asciiTheme="minorHAnsi" w:hAnsiTheme="minorHAnsi" w:cstheme="minorHAnsi"/>
          <w:bCs/>
          <w:sz w:val="22"/>
          <w:szCs w:val="22"/>
        </w:rPr>
        <w:t>......................................</w:t>
      </w:r>
    </w:p>
    <w:p w:rsidR="00425F5E" w:rsidRPr="00425F5E" w:rsidRDefault="00425F5E" w:rsidP="00425F5E">
      <w:pPr>
        <w:spacing w:before="120"/>
        <w:rPr>
          <w:rFonts w:asciiTheme="minorHAnsi" w:hAnsiTheme="minorHAnsi" w:cstheme="minorHAnsi"/>
          <w:bCs/>
          <w:sz w:val="22"/>
          <w:szCs w:val="22"/>
        </w:rPr>
      </w:pPr>
      <w:r w:rsidRPr="00425F5E">
        <w:rPr>
          <w:rFonts w:asciiTheme="minorHAnsi" w:hAnsiTheme="minorHAnsi" w:cstheme="minorHAnsi"/>
          <w:bCs/>
          <w:sz w:val="22"/>
          <w:szCs w:val="22"/>
        </w:rPr>
        <w:t>Štatutárny zástupcovia predávajúceho:                               Štatutárny zástupca kupujúceho:  </w:t>
      </w:r>
    </w:p>
    <w:p w:rsidR="00425F5E" w:rsidRPr="00425F5E" w:rsidRDefault="00425F5E" w:rsidP="00425F5E">
      <w:pPr>
        <w:spacing w:before="360"/>
        <w:rPr>
          <w:rFonts w:asciiTheme="minorHAnsi" w:hAnsiTheme="minorHAnsi" w:cstheme="minorHAnsi"/>
          <w:b/>
          <w:sz w:val="22"/>
          <w:szCs w:val="22"/>
        </w:rPr>
      </w:pPr>
      <w:r w:rsidRPr="00425F5E">
        <w:rPr>
          <w:rFonts w:asciiTheme="minorHAnsi" w:hAnsiTheme="minorHAnsi" w:cstheme="minorHAnsi"/>
          <w:b/>
          <w:sz w:val="22"/>
          <w:szCs w:val="22"/>
        </w:rPr>
        <w:t>..................................................................                     ................................................................</w:t>
      </w:r>
    </w:p>
    <w:p w:rsidR="00405ADD"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 xml:space="preserve">                        </w:t>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Pr="00425F5E">
        <w:rPr>
          <w:rFonts w:asciiTheme="minorHAnsi" w:hAnsiTheme="minorHAnsi" w:cstheme="minorHAnsi"/>
          <w:bCs/>
          <w:sz w:val="22"/>
          <w:szCs w:val="22"/>
        </w:rPr>
        <w:tab/>
      </w:r>
      <w:r w:rsidR="00405ADD">
        <w:rPr>
          <w:rFonts w:asciiTheme="minorHAnsi" w:hAnsiTheme="minorHAnsi" w:cstheme="minorHAnsi"/>
          <w:bCs/>
          <w:sz w:val="22"/>
          <w:szCs w:val="22"/>
        </w:rPr>
        <w:t xml:space="preserve">     </w:t>
      </w:r>
      <w:r w:rsidR="00E24992">
        <w:rPr>
          <w:rFonts w:asciiTheme="minorHAnsi" w:hAnsiTheme="minorHAnsi" w:cstheme="minorHAnsi"/>
          <w:bCs/>
          <w:sz w:val="22"/>
          <w:szCs w:val="22"/>
        </w:rPr>
        <w:t xml:space="preserve">        </w:t>
      </w:r>
      <w:r w:rsidR="00405ADD">
        <w:rPr>
          <w:rFonts w:asciiTheme="minorHAnsi" w:hAnsiTheme="minorHAnsi" w:cstheme="minorHAnsi"/>
          <w:bCs/>
          <w:sz w:val="22"/>
          <w:szCs w:val="22"/>
        </w:rPr>
        <w:t xml:space="preserve"> </w:t>
      </w:r>
      <w:r w:rsidR="00405ADD" w:rsidRPr="00405ADD">
        <w:rPr>
          <w:rFonts w:asciiTheme="minorHAnsi" w:hAnsiTheme="minorHAnsi" w:cstheme="minorHAnsi"/>
          <w:bCs/>
          <w:sz w:val="22"/>
          <w:szCs w:val="22"/>
        </w:rPr>
        <w:t>Mg</w:t>
      </w:r>
      <w:r w:rsidR="00E24992">
        <w:rPr>
          <w:rFonts w:asciiTheme="minorHAnsi" w:hAnsiTheme="minorHAnsi" w:cstheme="minorHAnsi"/>
          <w:bCs/>
          <w:sz w:val="22"/>
          <w:szCs w:val="22"/>
        </w:rPr>
        <w:t xml:space="preserve">r. Lenka </w:t>
      </w:r>
      <w:proofErr w:type="spellStart"/>
      <w:r w:rsidR="00E24992">
        <w:rPr>
          <w:rFonts w:asciiTheme="minorHAnsi" w:hAnsiTheme="minorHAnsi" w:cstheme="minorHAnsi"/>
          <w:bCs/>
          <w:sz w:val="22"/>
          <w:szCs w:val="22"/>
        </w:rPr>
        <w:t>Hézselyová</w:t>
      </w:r>
      <w:proofErr w:type="spellEnd"/>
    </w:p>
    <w:p w:rsidR="00425F5E" w:rsidRPr="00425F5E" w:rsidRDefault="00405ADD" w:rsidP="00405ADD">
      <w:pPr>
        <w:ind w:left="4956" w:firstLine="708"/>
        <w:rPr>
          <w:rFonts w:asciiTheme="minorHAnsi" w:hAnsiTheme="minorHAnsi" w:cstheme="minorHAnsi"/>
          <w:bCs/>
          <w:sz w:val="22"/>
          <w:szCs w:val="22"/>
        </w:rPr>
      </w:pPr>
      <w:r>
        <w:rPr>
          <w:rFonts w:asciiTheme="minorHAnsi" w:hAnsiTheme="minorHAnsi" w:cstheme="minorHAnsi"/>
          <w:bCs/>
          <w:sz w:val="22"/>
          <w:szCs w:val="22"/>
        </w:rPr>
        <w:t xml:space="preserve">       </w:t>
      </w:r>
      <w:r w:rsidRPr="00405ADD">
        <w:rPr>
          <w:rFonts w:asciiTheme="minorHAnsi" w:hAnsiTheme="minorHAnsi" w:cstheme="minorHAnsi"/>
          <w:bCs/>
          <w:sz w:val="22"/>
          <w:szCs w:val="22"/>
        </w:rPr>
        <w:t>riaditeľka školy</w:t>
      </w:r>
      <w:r w:rsidR="00425F5E" w:rsidRPr="00425F5E">
        <w:rPr>
          <w:rFonts w:asciiTheme="minorHAnsi" w:hAnsiTheme="minorHAnsi" w:cstheme="minorHAnsi"/>
          <w:bCs/>
          <w:sz w:val="22"/>
          <w:szCs w:val="22"/>
        </w:rPr>
        <w:t xml:space="preserve">                                                                   </w:t>
      </w:r>
    </w:p>
    <w:p w:rsidR="00425F5E" w:rsidRPr="00425F5E" w:rsidRDefault="00425F5E" w:rsidP="00425F5E">
      <w:pPr>
        <w:spacing w:before="240"/>
        <w:rPr>
          <w:rFonts w:asciiTheme="minorHAnsi" w:hAnsiTheme="minorHAnsi" w:cstheme="minorHAnsi"/>
          <w:b/>
          <w:sz w:val="22"/>
          <w:szCs w:val="22"/>
        </w:rPr>
      </w:pPr>
    </w:p>
    <w:p w:rsidR="00425F5E" w:rsidRPr="00425F5E" w:rsidRDefault="00425F5E" w:rsidP="00425F5E">
      <w:pPr>
        <w:rPr>
          <w:rFonts w:asciiTheme="minorHAnsi" w:hAnsiTheme="minorHAnsi" w:cstheme="minorHAnsi"/>
          <w:bCs/>
          <w:sz w:val="22"/>
          <w:szCs w:val="22"/>
        </w:rPr>
      </w:pPr>
      <w:r w:rsidRPr="00425F5E">
        <w:rPr>
          <w:rFonts w:asciiTheme="minorHAnsi" w:hAnsiTheme="minorHAnsi" w:cstheme="minorHAnsi"/>
          <w:bCs/>
          <w:sz w:val="22"/>
          <w:szCs w:val="22"/>
        </w:rPr>
        <w:t xml:space="preserve">                                                                            </w:t>
      </w:r>
    </w:p>
    <w:p w:rsidR="00425F5E" w:rsidRPr="00425F5E" w:rsidRDefault="00425F5E" w:rsidP="00425F5E">
      <w:pPr>
        <w:spacing w:before="240"/>
        <w:rPr>
          <w:rFonts w:asciiTheme="minorHAnsi" w:hAnsiTheme="minorHAnsi" w:cstheme="minorHAnsi"/>
          <w:b/>
          <w:sz w:val="22"/>
          <w:szCs w:val="22"/>
        </w:rPr>
      </w:pPr>
      <w:r w:rsidRPr="00425F5E">
        <w:rPr>
          <w:rFonts w:asciiTheme="minorHAnsi" w:hAnsiTheme="minorHAnsi" w:cstheme="minorHAnsi"/>
          <w:bCs/>
          <w:sz w:val="22"/>
          <w:szCs w:val="22"/>
        </w:rPr>
        <w:t>Odtlačok pečiatky:                                                          Odtlačok pečiatky:</w:t>
      </w:r>
    </w:p>
    <w:p w:rsidR="00134988" w:rsidRDefault="00E036F8">
      <w:pPr>
        <w:rPr>
          <w:rFonts w:asciiTheme="minorHAnsi" w:hAnsiTheme="minorHAnsi" w:cstheme="minorHAnsi"/>
          <w:sz w:val="22"/>
          <w:szCs w:val="22"/>
        </w:rPr>
      </w:pPr>
    </w:p>
    <w:p w:rsidR="00214C00" w:rsidRDefault="00214C00">
      <w:pPr>
        <w:rPr>
          <w:rFonts w:asciiTheme="minorHAnsi" w:hAnsiTheme="minorHAnsi" w:cstheme="minorHAnsi"/>
          <w:sz w:val="22"/>
          <w:szCs w:val="22"/>
        </w:rPr>
      </w:pPr>
    </w:p>
    <w:p w:rsidR="00214C00" w:rsidRPr="00425F5E" w:rsidRDefault="00E24992">
      <w:pPr>
        <w:rPr>
          <w:rFonts w:asciiTheme="minorHAnsi" w:hAnsiTheme="minorHAnsi" w:cstheme="minorHAnsi"/>
          <w:sz w:val="22"/>
          <w:szCs w:val="22"/>
        </w:rPr>
      </w:pPr>
      <w:r>
        <w:rPr>
          <w:rFonts w:asciiTheme="minorHAnsi" w:hAnsiTheme="minorHAnsi" w:cstheme="minorHAnsi"/>
          <w:sz w:val="22"/>
          <w:szCs w:val="22"/>
        </w:rPr>
        <w:t>Príloha č</w:t>
      </w:r>
      <w:bookmarkStart w:id="0" w:name="_GoBack"/>
      <w:bookmarkEnd w:id="0"/>
      <w:r>
        <w:rPr>
          <w:rFonts w:asciiTheme="minorHAnsi" w:hAnsiTheme="minorHAnsi" w:cstheme="minorHAnsi"/>
          <w:sz w:val="22"/>
          <w:szCs w:val="22"/>
        </w:rPr>
        <w:t>.1. Návrh na plnenie kritérií – cenová ponuka</w:t>
      </w:r>
    </w:p>
    <w:sectPr w:rsidR="00214C00" w:rsidRPr="00425F5E" w:rsidSect="008274EA">
      <w:headerReference w:type="default" r:id="rId7"/>
      <w:pgSz w:w="11906" w:h="16838"/>
      <w:pgMar w:top="2137" w:right="1417" w:bottom="899" w:left="1417"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6F8" w:rsidRDefault="00E036F8" w:rsidP="00425F5E">
      <w:r>
        <w:separator/>
      </w:r>
    </w:p>
  </w:endnote>
  <w:endnote w:type="continuationSeparator" w:id="0">
    <w:p w:rsidR="00E036F8" w:rsidRDefault="00E036F8" w:rsidP="00425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6F8" w:rsidRDefault="00E036F8" w:rsidP="00425F5E">
      <w:r>
        <w:separator/>
      </w:r>
    </w:p>
  </w:footnote>
  <w:footnote w:type="continuationSeparator" w:id="0">
    <w:p w:rsidR="00E036F8" w:rsidRDefault="00E036F8" w:rsidP="00425F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92" w:rsidRDefault="00E24992" w:rsidP="00E24992">
    <w:pPr>
      <w:jc w:val="center"/>
    </w:pPr>
  </w:p>
  <w:p w:rsidR="00E24992" w:rsidRPr="00843F42" w:rsidRDefault="00E24992" w:rsidP="00E24992">
    <w:pPr>
      <w:jc w:val="center"/>
      <w:rPr>
        <w:sz w:val="28"/>
      </w:rPr>
    </w:pPr>
    <w:r w:rsidRPr="00843F42">
      <w:rPr>
        <w:noProof/>
      </w:rPr>
      <w:drawing>
        <wp:anchor distT="0" distB="0" distL="114300" distR="114300" simplePos="0" relativeHeight="251659264" behindDoc="1" locked="0" layoutInCell="1" allowOverlap="1">
          <wp:simplePos x="0" y="0"/>
          <wp:positionH relativeFrom="column">
            <wp:posOffset>976630</wp:posOffset>
          </wp:positionH>
          <wp:positionV relativeFrom="paragraph">
            <wp:posOffset>-4445</wp:posOffset>
          </wp:positionV>
          <wp:extent cx="695325" cy="469900"/>
          <wp:effectExtent l="0" t="0" r="9525" b="6350"/>
          <wp:wrapNone/>
          <wp:docPr id="1" name="Obrázok 1" descr="loggo_mo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go_mod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469900"/>
                  </a:xfrm>
                  <a:prstGeom prst="rect">
                    <a:avLst/>
                  </a:prstGeom>
                  <a:noFill/>
                </pic:spPr>
              </pic:pic>
            </a:graphicData>
          </a:graphic>
          <wp14:sizeRelH relativeFrom="page">
            <wp14:pctWidth>0</wp14:pctWidth>
          </wp14:sizeRelH>
          <wp14:sizeRelV relativeFrom="page">
            <wp14:pctHeight>0</wp14:pctHeight>
          </wp14:sizeRelV>
        </wp:anchor>
      </w:drawing>
    </w:r>
    <w:r w:rsidRPr="00843F42">
      <w:t xml:space="preserve">          </w:t>
    </w:r>
    <w:r w:rsidRPr="00843F42">
      <w:rPr>
        <w:sz w:val="28"/>
      </w:rPr>
      <w:t>Gymnázium, Opatovská cesta 7, Košice</w:t>
    </w:r>
  </w:p>
  <w:p w:rsidR="00E24992" w:rsidRPr="00843F42" w:rsidRDefault="00E24992" w:rsidP="00E24992">
    <w:pPr>
      <w:jc w:val="center"/>
      <w:rPr>
        <w:sz w:val="28"/>
      </w:rPr>
    </w:pPr>
    <w:r w:rsidRPr="00843F42">
      <w:rPr>
        <w:sz w:val="28"/>
      </w:rPr>
      <w:t xml:space="preserve">         Opatovská cesta 7,  040 01   Košice</w:t>
    </w:r>
  </w:p>
  <w:p w:rsidR="00C63897" w:rsidRDefault="00E036F8">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739DD"/>
    <w:multiLevelType w:val="hybridMultilevel"/>
    <w:tmpl w:val="33163EA2"/>
    <w:lvl w:ilvl="0" w:tplc="041B0017">
      <w:start w:val="1"/>
      <w:numFmt w:val="lowerLetter"/>
      <w:lvlText w:val="%1)"/>
      <w:lvlJc w:val="left"/>
      <w:pPr>
        <w:ind w:left="960" w:hanging="360"/>
      </w:pPr>
    </w:lvl>
    <w:lvl w:ilvl="1" w:tplc="041B0019" w:tentative="1">
      <w:start w:val="1"/>
      <w:numFmt w:val="lowerLetter"/>
      <w:lvlText w:val="%2."/>
      <w:lvlJc w:val="left"/>
      <w:pPr>
        <w:ind w:left="1680" w:hanging="360"/>
      </w:pPr>
    </w:lvl>
    <w:lvl w:ilvl="2" w:tplc="041B001B" w:tentative="1">
      <w:start w:val="1"/>
      <w:numFmt w:val="lowerRoman"/>
      <w:lvlText w:val="%3."/>
      <w:lvlJc w:val="right"/>
      <w:pPr>
        <w:ind w:left="2400" w:hanging="180"/>
      </w:pPr>
    </w:lvl>
    <w:lvl w:ilvl="3" w:tplc="041B000F" w:tentative="1">
      <w:start w:val="1"/>
      <w:numFmt w:val="decimal"/>
      <w:lvlText w:val="%4."/>
      <w:lvlJc w:val="left"/>
      <w:pPr>
        <w:ind w:left="3120" w:hanging="360"/>
      </w:pPr>
    </w:lvl>
    <w:lvl w:ilvl="4" w:tplc="041B0019" w:tentative="1">
      <w:start w:val="1"/>
      <w:numFmt w:val="lowerLetter"/>
      <w:lvlText w:val="%5."/>
      <w:lvlJc w:val="left"/>
      <w:pPr>
        <w:ind w:left="3840" w:hanging="360"/>
      </w:pPr>
    </w:lvl>
    <w:lvl w:ilvl="5" w:tplc="041B001B" w:tentative="1">
      <w:start w:val="1"/>
      <w:numFmt w:val="lowerRoman"/>
      <w:lvlText w:val="%6."/>
      <w:lvlJc w:val="right"/>
      <w:pPr>
        <w:ind w:left="4560" w:hanging="180"/>
      </w:pPr>
    </w:lvl>
    <w:lvl w:ilvl="6" w:tplc="041B000F" w:tentative="1">
      <w:start w:val="1"/>
      <w:numFmt w:val="decimal"/>
      <w:lvlText w:val="%7."/>
      <w:lvlJc w:val="left"/>
      <w:pPr>
        <w:ind w:left="5280" w:hanging="360"/>
      </w:pPr>
    </w:lvl>
    <w:lvl w:ilvl="7" w:tplc="041B0019" w:tentative="1">
      <w:start w:val="1"/>
      <w:numFmt w:val="lowerLetter"/>
      <w:lvlText w:val="%8."/>
      <w:lvlJc w:val="left"/>
      <w:pPr>
        <w:ind w:left="6000" w:hanging="360"/>
      </w:pPr>
    </w:lvl>
    <w:lvl w:ilvl="8" w:tplc="041B001B" w:tentative="1">
      <w:start w:val="1"/>
      <w:numFmt w:val="lowerRoman"/>
      <w:lvlText w:val="%9."/>
      <w:lvlJc w:val="right"/>
      <w:pPr>
        <w:ind w:left="6720" w:hanging="180"/>
      </w:pPr>
    </w:lvl>
  </w:abstractNum>
  <w:abstractNum w:abstractNumId="1" w15:restartNumberingAfterBreak="0">
    <w:nsid w:val="21B007D3"/>
    <w:multiLevelType w:val="hybridMultilevel"/>
    <w:tmpl w:val="3FB20496"/>
    <w:lvl w:ilvl="0" w:tplc="1902E264">
      <w:start w:val="1"/>
      <w:numFmt w:val="bullet"/>
      <w:lvlText w:val=""/>
      <w:lvlJc w:val="left"/>
      <w:pPr>
        <w:ind w:left="840" w:hanging="360"/>
      </w:pPr>
      <w:rPr>
        <w:rFonts w:ascii="Symbol" w:hAnsi="Symbol" w:hint="default"/>
      </w:rPr>
    </w:lvl>
    <w:lvl w:ilvl="1" w:tplc="041B0003" w:tentative="1">
      <w:start w:val="1"/>
      <w:numFmt w:val="bullet"/>
      <w:lvlText w:val="o"/>
      <w:lvlJc w:val="left"/>
      <w:pPr>
        <w:ind w:left="1560" w:hanging="360"/>
      </w:pPr>
      <w:rPr>
        <w:rFonts w:ascii="Courier New" w:hAnsi="Courier New" w:cs="Courier New" w:hint="default"/>
      </w:rPr>
    </w:lvl>
    <w:lvl w:ilvl="2" w:tplc="041B0005" w:tentative="1">
      <w:start w:val="1"/>
      <w:numFmt w:val="bullet"/>
      <w:lvlText w:val=""/>
      <w:lvlJc w:val="left"/>
      <w:pPr>
        <w:ind w:left="2280" w:hanging="360"/>
      </w:pPr>
      <w:rPr>
        <w:rFonts w:ascii="Wingdings" w:hAnsi="Wingdings" w:hint="default"/>
      </w:rPr>
    </w:lvl>
    <w:lvl w:ilvl="3" w:tplc="041B0001" w:tentative="1">
      <w:start w:val="1"/>
      <w:numFmt w:val="bullet"/>
      <w:lvlText w:val=""/>
      <w:lvlJc w:val="left"/>
      <w:pPr>
        <w:ind w:left="3000" w:hanging="360"/>
      </w:pPr>
      <w:rPr>
        <w:rFonts w:ascii="Symbol" w:hAnsi="Symbol" w:hint="default"/>
      </w:rPr>
    </w:lvl>
    <w:lvl w:ilvl="4" w:tplc="041B0003" w:tentative="1">
      <w:start w:val="1"/>
      <w:numFmt w:val="bullet"/>
      <w:lvlText w:val="o"/>
      <w:lvlJc w:val="left"/>
      <w:pPr>
        <w:ind w:left="3720" w:hanging="360"/>
      </w:pPr>
      <w:rPr>
        <w:rFonts w:ascii="Courier New" w:hAnsi="Courier New" w:cs="Courier New" w:hint="default"/>
      </w:rPr>
    </w:lvl>
    <w:lvl w:ilvl="5" w:tplc="041B0005" w:tentative="1">
      <w:start w:val="1"/>
      <w:numFmt w:val="bullet"/>
      <w:lvlText w:val=""/>
      <w:lvlJc w:val="left"/>
      <w:pPr>
        <w:ind w:left="4440" w:hanging="360"/>
      </w:pPr>
      <w:rPr>
        <w:rFonts w:ascii="Wingdings" w:hAnsi="Wingdings" w:hint="default"/>
      </w:rPr>
    </w:lvl>
    <w:lvl w:ilvl="6" w:tplc="041B0001" w:tentative="1">
      <w:start w:val="1"/>
      <w:numFmt w:val="bullet"/>
      <w:lvlText w:val=""/>
      <w:lvlJc w:val="left"/>
      <w:pPr>
        <w:ind w:left="5160" w:hanging="360"/>
      </w:pPr>
      <w:rPr>
        <w:rFonts w:ascii="Symbol" w:hAnsi="Symbol" w:hint="default"/>
      </w:rPr>
    </w:lvl>
    <w:lvl w:ilvl="7" w:tplc="041B0003" w:tentative="1">
      <w:start w:val="1"/>
      <w:numFmt w:val="bullet"/>
      <w:lvlText w:val="o"/>
      <w:lvlJc w:val="left"/>
      <w:pPr>
        <w:ind w:left="5880" w:hanging="360"/>
      </w:pPr>
      <w:rPr>
        <w:rFonts w:ascii="Courier New" w:hAnsi="Courier New" w:cs="Courier New" w:hint="default"/>
      </w:rPr>
    </w:lvl>
    <w:lvl w:ilvl="8" w:tplc="041B0005" w:tentative="1">
      <w:start w:val="1"/>
      <w:numFmt w:val="bullet"/>
      <w:lvlText w:val=""/>
      <w:lvlJc w:val="left"/>
      <w:pPr>
        <w:ind w:left="6600" w:hanging="360"/>
      </w:pPr>
      <w:rPr>
        <w:rFonts w:ascii="Wingdings" w:hAnsi="Wingdings" w:hint="default"/>
      </w:rPr>
    </w:lvl>
  </w:abstractNum>
  <w:abstractNum w:abstractNumId="2" w15:restartNumberingAfterBreak="0">
    <w:nsid w:val="35276984"/>
    <w:multiLevelType w:val="multilevel"/>
    <w:tmpl w:val="8B7A6EFA"/>
    <w:lvl w:ilvl="0">
      <w:start w:val="1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372553D7"/>
    <w:multiLevelType w:val="hybridMultilevel"/>
    <w:tmpl w:val="5C708AC4"/>
    <w:lvl w:ilvl="0" w:tplc="06681CA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6DCE361E"/>
    <w:multiLevelType w:val="multilevel"/>
    <w:tmpl w:val="A86A6650"/>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77303301"/>
    <w:multiLevelType w:val="multilevel"/>
    <w:tmpl w:val="F05EE5D0"/>
    <w:lvl w:ilvl="0">
      <w:start w:val="4"/>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5E"/>
    <w:rsid w:val="0000142C"/>
    <w:rsid w:val="000637BD"/>
    <w:rsid w:val="00093970"/>
    <w:rsid w:val="000D469D"/>
    <w:rsid w:val="00100F72"/>
    <w:rsid w:val="001C5AFB"/>
    <w:rsid w:val="0020734F"/>
    <w:rsid w:val="00214C00"/>
    <w:rsid w:val="002C7D0B"/>
    <w:rsid w:val="002D53D2"/>
    <w:rsid w:val="002F09E9"/>
    <w:rsid w:val="00317575"/>
    <w:rsid w:val="003721DF"/>
    <w:rsid w:val="003C0E42"/>
    <w:rsid w:val="003D5D97"/>
    <w:rsid w:val="00405ADD"/>
    <w:rsid w:val="00407FBB"/>
    <w:rsid w:val="00425F5E"/>
    <w:rsid w:val="0048299C"/>
    <w:rsid w:val="004C6046"/>
    <w:rsid w:val="004F161D"/>
    <w:rsid w:val="00531E59"/>
    <w:rsid w:val="00552316"/>
    <w:rsid w:val="005533D9"/>
    <w:rsid w:val="00582358"/>
    <w:rsid w:val="005947F8"/>
    <w:rsid w:val="005B37EB"/>
    <w:rsid w:val="00613522"/>
    <w:rsid w:val="00614706"/>
    <w:rsid w:val="00622AC0"/>
    <w:rsid w:val="0069431B"/>
    <w:rsid w:val="006A46F6"/>
    <w:rsid w:val="006C07C8"/>
    <w:rsid w:val="006C42BA"/>
    <w:rsid w:val="007320A8"/>
    <w:rsid w:val="007B2E75"/>
    <w:rsid w:val="007B7F45"/>
    <w:rsid w:val="007C3148"/>
    <w:rsid w:val="007F2DCA"/>
    <w:rsid w:val="007F5154"/>
    <w:rsid w:val="007F5EBB"/>
    <w:rsid w:val="007F7A86"/>
    <w:rsid w:val="008274EA"/>
    <w:rsid w:val="0086778B"/>
    <w:rsid w:val="00876BA6"/>
    <w:rsid w:val="008A06C9"/>
    <w:rsid w:val="008D239A"/>
    <w:rsid w:val="008D56EC"/>
    <w:rsid w:val="009032D8"/>
    <w:rsid w:val="00974A74"/>
    <w:rsid w:val="009854CF"/>
    <w:rsid w:val="009A63AD"/>
    <w:rsid w:val="009E0861"/>
    <w:rsid w:val="00A03A8E"/>
    <w:rsid w:val="00A40877"/>
    <w:rsid w:val="00AA4506"/>
    <w:rsid w:val="00AB6CEE"/>
    <w:rsid w:val="00AE3197"/>
    <w:rsid w:val="00B50584"/>
    <w:rsid w:val="00B54F80"/>
    <w:rsid w:val="00BC4F8A"/>
    <w:rsid w:val="00BD4D76"/>
    <w:rsid w:val="00BD4E03"/>
    <w:rsid w:val="00BD7DE7"/>
    <w:rsid w:val="00BE34AD"/>
    <w:rsid w:val="00C66E62"/>
    <w:rsid w:val="00C70624"/>
    <w:rsid w:val="00C82321"/>
    <w:rsid w:val="00CC2801"/>
    <w:rsid w:val="00D009A2"/>
    <w:rsid w:val="00D2157E"/>
    <w:rsid w:val="00D50840"/>
    <w:rsid w:val="00D6004E"/>
    <w:rsid w:val="00E036F8"/>
    <w:rsid w:val="00E1167D"/>
    <w:rsid w:val="00E24992"/>
    <w:rsid w:val="00E43C2B"/>
    <w:rsid w:val="00E74E71"/>
    <w:rsid w:val="00EE2C8B"/>
    <w:rsid w:val="00F02D19"/>
    <w:rsid w:val="00F10335"/>
    <w:rsid w:val="00F43E16"/>
    <w:rsid w:val="00FA00F7"/>
    <w:rsid w:val="00FD25E8"/>
    <w:rsid w:val="00FE7A1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70659"/>
  <w15:docId w15:val="{4A346108-D4BB-4AEC-83B0-68A59AD02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25F5E"/>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9"/>
    <w:qFormat/>
    <w:rsid w:val="00425F5E"/>
    <w:pPr>
      <w:keepNext/>
      <w:jc w:val="center"/>
      <w:outlineLvl w:val="1"/>
    </w:pPr>
    <w:rPr>
      <w:b/>
    </w:rPr>
  </w:style>
  <w:style w:type="paragraph" w:styleId="Nadpis3">
    <w:name w:val="heading 3"/>
    <w:basedOn w:val="Normlny"/>
    <w:next w:val="Normlny"/>
    <w:link w:val="Nadpis3Char"/>
    <w:uiPriority w:val="99"/>
    <w:qFormat/>
    <w:rsid w:val="00425F5E"/>
    <w:pPr>
      <w:keepNext/>
      <w:ind w:left="3540" w:firstLine="708"/>
      <w:outlineLvl w:val="2"/>
    </w:pPr>
    <w:rPr>
      <w:b/>
    </w:rPr>
  </w:style>
  <w:style w:type="paragraph" w:styleId="Nadpis4">
    <w:name w:val="heading 4"/>
    <w:basedOn w:val="Normlny"/>
    <w:next w:val="Normlny"/>
    <w:link w:val="Nadpis4Char"/>
    <w:uiPriority w:val="99"/>
    <w:qFormat/>
    <w:rsid w:val="00425F5E"/>
    <w:pPr>
      <w:keepNext/>
      <w:outlineLvl w:val="3"/>
    </w:pPr>
    <w:rPr>
      <w: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9"/>
    <w:rsid w:val="00425F5E"/>
    <w:rPr>
      <w:rFonts w:ascii="Times New Roman" w:eastAsia="Times New Roman" w:hAnsi="Times New Roman" w:cs="Times New Roman"/>
      <w:b/>
      <w:sz w:val="24"/>
      <w:szCs w:val="24"/>
      <w:lang w:eastAsia="sk-SK"/>
    </w:rPr>
  </w:style>
  <w:style w:type="character" w:customStyle="1" w:styleId="Nadpis3Char">
    <w:name w:val="Nadpis 3 Char"/>
    <w:basedOn w:val="Predvolenpsmoodseku"/>
    <w:link w:val="Nadpis3"/>
    <w:uiPriority w:val="99"/>
    <w:rsid w:val="00425F5E"/>
    <w:rPr>
      <w:rFonts w:ascii="Times New Roman" w:eastAsia="Times New Roman" w:hAnsi="Times New Roman" w:cs="Times New Roman"/>
      <w:b/>
      <w:sz w:val="24"/>
      <w:szCs w:val="24"/>
      <w:lang w:eastAsia="sk-SK"/>
    </w:rPr>
  </w:style>
  <w:style w:type="character" w:customStyle="1" w:styleId="Nadpis4Char">
    <w:name w:val="Nadpis 4 Char"/>
    <w:basedOn w:val="Predvolenpsmoodseku"/>
    <w:link w:val="Nadpis4"/>
    <w:uiPriority w:val="99"/>
    <w:rsid w:val="00425F5E"/>
    <w:rPr>
      <w:rFonts w:ascii="Times New Roman" w:eastAsia="Times New Roman" w:hAnsi="Times New Roman" w:cs="Times New Roman"/>
      <w:b/>
      <w:sz w:val="24"/>
      <w:szCs w:val="24"/>
      <w:lang w:eastAsia="sk-SK"/>
    </w:rPr>
  </w:style>
  <w:style w:type="character" w:styleId="Hypertextovprepojenie">
    <w:name w:val="Hyperlink"/>
    <w:uiPriority w:val="99"/>
    <w:rsid w:val="00425F5E"/>
    <w:rPr>
      <w:color w:val="0000FF"/>
      <w:u w:val="single"/>
    </w:rPr>
  </w:style>
  <w:style w:type="paragraph" w:styleId="Odsekzoznamu">
    <w:name w:val="List Paragraph"/>
    <w:basedOn w:val="Normlny"/>
    <w:uiPriority w:val="34"/>
    <w:qFormat/>
    <w:rsid w:val="00425F5E"/>
    <w:pPr>
      <w:ind w:left="708"/>
    </w:pPr>
  </w:style>
  <w:style w:type="paragraph" w:styleId="Hlavika">
    <w:name w:val="header"/>
    <w:basedOn w:val="Normlny"/>
    <w:link w:val="HlavikaChar"/>
    <w:uiPriority w:val="99"/>
    <w:unhideWhenUsed/>
    <w:rsid w:val="00425F5E"/>
    <w:pPr>
      <w:tabs>
        <w:tab w:val="center" w:pos="4536"/>
        <w:tab w:val="right" w:pos="9072"/>
      </w:tabs>
    </w:pPr>
  </w:style>
  <w:style w:type="character" w:customStyle="1" w:styleId="HlavikaChar">
    <w:name w:val="Hlavička Char"/>
    <w:basedOn w:val="Predvolenpsmoodseku"/>
    <w:link w:val="Hlavika"/>
    <w:uiPriority w:val="99"/>
    <w:rsid w:val="00425F5E"/>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25F5E"/>
    <w:pPr>
      <w:tabs>
        <w:tab w:val="center" w:pos="4536"/>
        <w:tab w:val="right" w:pos="9072"/>
      </w:tabs>
    </w:pPr>
  </w:style>
  <w:style w:type="character" w:customStyle="1" w:styleId="PtaChar">
    <w:name w:val="Päta Char"/>
    <w:basedOn w:val="Predvolenpsmoodseku"/>
    <w:link w:val="Pta"/>
    <w:uiPriority w:val="99"/>
    <w:rsid w:val="00425F5E"/>
    <w:rPr>
      <w:rFonts w:ascii="Times New Roman" w:eastAsia="Times New Roman" w:hAnsi="Times New Roman" w:cs="Times New Roman"/>
      <w:sz w:val="24"/>
      <w:szCs w:val="24"/>
      <w:lang w:eastAsia="sk-SK"/>
    </w:rPr>
  </w:style>
  <w:style w:type="table" w:styleId="Mriekatabuky">
    <w:name w:val="Table Grid"/>
    <w:basedOn w:val="Normlnatabuka"/>
    <w:uiPriority w:val="39"/>
    <w:rsid w:val="002C7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7F5154"/>
    <w:rPr>
      <w:rFonts w:ascii="Tahoma" w:hAnsi="Tahoma" w:cs="Tahoma"/>
      <w:sz w:val="16"/>
      <w:szCs w:val="16"/>
    </w:rPr>
  </w:style>
  <w:style w:type="character" w:customStyle="1" w:styleId="TextbublinyChar">
    <w:name w:val="Text bubliny Char"/>
    <w:basedOn w:val="Predvolenpsmoodseku"/>
    <w:link w:val="Textbubliny"/>
    <w:uiPriority w:val="99"/>
    <w:semiHidden/>
    <w:rsid w:val="007F5154"/>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1756</Words>
  <Characters>10012</Characters>
  <Application>Microsoft Office Word</Application>
  <DocSecurity>0</DocSecurity>
  <Lines>83</Lines>
  <Paragraphs>23</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Frankovič</dc:creator>
  <cp:lastModifiedBy>GymOpatke</cp:lastModifiedBy>
  <cp:revision>6</cp:revision>
  <dcterms:created xsi:type="dcterms:W3CDTF">2020-12-07T15:52:00Z</dcterms:created>
  <dcterms:modified xsi:type="dcterms:W3CDTF">2020-12-15T10:50:00Z</dcterms:modified>
</cp:coreProperties>
</file>