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E5BA" w14:textId="6DA26001" w:rsidR="00545056" w:rsidRDefault="00545056">
      <w:r w:rsidRPr="00545056"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9126BD" wp14:editId="15877FC1">
            <wp:simplePos x="0" y="0"/>
            <wp:positionH relativeFrom="margin">
              <wp:posOffset>1201420</wp:posOffset>
            </wp:positionH>
            <wp:positionV relativeFrom="margin">
              <wp:posOffset>-776567</wp:posOffset>
            </wp:positionV>
            <wp:extent cx="3466465" cy="968375"/>
            <wp:effectExtent l="0" t="0" r="63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01E4B" w14:textId="2327855D" w:rsidR="00A04CF7" w:rsidRPr="00CE3CFE" w:rsidRDefault="00A04CF7" w:rsidP="00765990">
      <w:pPr>
        <w:jc w:val="center"/>
        <w:rPr>
          <w:b/>
          <w:bCs/>
          <w:color w:val="C00000"/>
          <w:sz w:val="32"/>
          <w:szCs w:val="32"/>
        </w:rPr>
      </w:pPr>
      <w:r w:rsidRPr="00CE3CFE">
        <w:rPr>
          <w:b/>
          <w:bCs/>
          <w:color w:val="C00000"/>
          <w:sz w:val="32"/>
          <w:szCs w:val="32"/>
        </w:rPr>
        <w:t>NR</w:t>
      </w:r>
      <w:r w:rsidR="00765990" w:rsidRPr="00CE3CFE">
        <w:rPr>
          <w:b/>
          <w:bCs/>
          <w:color w:val="C00000"/>
          <w:sz w:val="32"/>
          <w:szCs w:val="32"/>
        </w:rPr>
        <w:t xml:space="preserve"> </w:t>
      </w:r>
      <w:r w:rsidRPr="00CE3CFE">
        <w:rPr>
          <w:b/>
          <w:bCs/>
          <w:color w:val="C00000"/>
          <w:sz w:val="32"/>
          <w:szCs w:val="32"/>
        </w:rPr>
        <w:t xml:space="preserve">POLISY: </w:t>
      </w:r>
      <w:r w:rsidR="00D21DA0" w:rsidRPr="00D21DA0">
        <w:rPr>
          <w:b/>
          <w:bCs/>
          <w:color w:val="C00000"/>
          <w:sz w:val="32"/>
          <w:szCs w:val="32"/>
        </w:rPr>
        <w:t>90000275556</w:t>
      </w:r>
    </w:p>
    <w:p w14:paraId="572301A2" w14:textId="273DC4F2" w:rsidR="00313FBE" w:rsidRPr="00CE3CFE" w:rsidRDefault="007D40B6" w:rsidP="00545056">
      <w:pPr>
        <w:jc w:val="center"/>
        <w:rPr>
          <w:b/>
          <w:bCs/>
          <w:color w:val="C00000"/>
          <w:sz w:val="32"/>
          <w:szCs w:val="32"/>
        </w:rPr>
      </w:pPr>
      <w:r w:rsidRPr="00CE3CFE">
        <w:rPr>
          <w:b/>
          <w:bCs/>
          <w:color w:val="C00000"/>
          <w:sz w:val="32"/>
          <w:szCs w:val="32"/>
        </w:rPr>
        <w:t>Zakres polisy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65990" w:rsidRPr="005C2E46" w14:paraId="56A7FEA1" w14:textId="77777777" w:rsidTr="00F0656E">
        <w:tc>
          <w:tcPr>
            <w:tcW w:w="9062" w:type="dxa"/>
            <w:gridSpan w:val="2"/>
          </w:tcPr>
          <w:p w14:paraId="0191EFC5" w14:textId="668B9E2B" w:rsidR="00765990" w:rsidRPr="005C2E46" w:rsidRDefault="00765990" w:rsidP="00765990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Nagłe zdarzenia dziecka</w:t>
            </w:r>
          </w:p>
        </w:tc>
      </w:tr>
      <w:tr w:rsidR="00765990" w:rsidRPr="005C2E46" w14:paraId="1F584038" w14:textId="77777777" w:rsidTr="00CE3CFE">
        <w:tc>
          <w:tcPr>
            <w:tcW w:w="7650" w:type="dxa"/>
          </w:tcPr>
          <w:p w14:paraId="6B5BC0F4" w14:textId="499B959D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Śmierć wskutek wypadku komunikacyjnego</w:t>
            </w:r>
          </w:p>
        </w:tc>
        <w:tc>
          <w:tcPr>
            <w:tcW w:w="1412" w:type="dxa"/>
          </w:tcPr>
          <w:p w14:paraId="3A0650D8" w14:textId="6CBB02A7" w:rsidR="00765990" w:rsidRPr="005C2E46" w:rsidRDefault="000400F5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21DA0">
              <w:rPr>
                <w:b/>
                <w:bCs/>
                <w:sz w:val="20"/>
                <w:szCs w:val="20"/>
              </w:rPr>
              <w:t>9</w:t>
            </w:r>
            <w:r w:rsidR="00765990" w:rsidRPr="005C2E46">
              <w:rPr>
                <w:b/>
                <w:bCs/>
                <w:sz w:val="20"/>
                <w:szCs w:val="20"/>
              </w:rPr>
              <w:t> 000 PLN</w:t>
            </w:r>
          </w:p>
        </w:tc>
      </w:tr>
      <w:tr w:rsidR="00765990" w:rsidRPr="005C2E46" w14:paraId="544F873E" w14:textId="77777777" w:rsidTr="00CE3CFE">
        <w:tc>
          <w:tcPr>
            <w:tcW w:w="7650" w:type="dxa"/>
          </w:tcPr>
          <w:p w14:paraId="17A45E57" w14:textId="3177D86B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Śmierć wskutek nieszczęśliwego wypadku, zawału serca lub udaru mózgu</w:t>
            </w:r>
          </w:p>
        </w:tc>
        <w:tc>
          <w:tcPr>
            <w:tcW w:w="1412" w:type="dxa"/>
          </w:tcPr>
          <w:p w14:paraId="17C3F9B6" w14:textId="2284A729" w:rsidR="00765990" w:rsidRPr="005C2E46" w:rsidRDefault="00D21DA0" w:rsidP="00FD5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65990" w:rsidRPr="005C2E46">
              <w:rPr>
                <w:b/>
                <w:bCs/>
                <w:sz w:val="20"/>
                <w:szCs w:val="20"/>
              </w:rPr>
              <w:t> 000 PLN</w:t>
            </w:r>
          </w:p>
        </w:tc>
      </w:tr>
      <w:tr w:rsidR="00765990" w:rsidRPr="005C2E46" w14:paraId="0E7C3748" w14:textId="77777777" w:rsidTr="00CE3CFE">
        <w:tc>
          <w:tcPr>
            <w:tcW w:w="7650" w:type="dxa"/>
          </w:tcPr>
          <w:p w14:paraId="7FFBF056" w14:textId="35A09CE6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Uraz wskutek nieszczęśliwego wypadku (zgodnie z tabelą), m.in.: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rany skóry,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złamania,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zwichnięcia,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skręcenia,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wstrząśnienie mózgu,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utrata zębów stałych.</w:t>
            </w:r>
          </w:p>
          <w:p w14:paraId="7F401E61" w14:textId="77777777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Około 400 urazów oraz uszczerbków wymienionych w OWU</w:t>
            </w:r>
          </w:p>
          <w:p w14:paraId="59DA7B47" w14:textId="77777777" w:rsidR="00765990" w:rsidRPr="005C2E46" w:rsidRDefault="00765990" w:rsidP="0094621C">
            <w:pPr>
              <w:ind w:left="708"/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100% SU</w:t>
            </w:r>
          </w:p>
          <w:p w14:paraId="0A044459" w14:textId="1BF83F35" w:rsidR="00765990" w:rsidRPr="005C2E46" w:rsidRDefault="00765990" w:rsidP="0094621C">
            <w:pPr>
              <w:ind w:left="708"/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1% SU</w:t>
            </w:r>
          </w:p>
        </w:tc>
        <w:tc>
          <w:tcPr>
            <w:tcW w:w="1412" w:type="dxa"/>
          </w:tcPr>
          <w:p w14:paraId="2567CB0C" w14:textId="77777777" w:rsidR="00765990" w:rsidRPr="005C2E46" w:rsidRDefault="00765990" w:rsidP="009462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91136F" w14:textId="77777777" w:rsidR="00765990" w:rsidRPr="005C2E46" w:rsidRDefault="00765990" w:rsidP="009462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906944" w14:textId="77777777" w:rsidR="00CE3CFE" w:rsidRPr="005C2E46" w:rsidRDefault="00CE3CFE" w:rsidP="009462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EE2A57" w14:textId="67FA3972" w:rsidR="00765990" w:rsidRPr="005C2E46" w:rsidRDefault="00D21DA0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65990" w:rsidRPr="005C2E46">
              <w:rPr>
                <w:b/>
                <w:bCs/>
                <w:sz w:val="20"/>
                <w:szCs w:val="20"/>
              </w:rPr>
              <w:t> 000 PLN</w:t>
            </w:r>
          </w:p>
          <w:p w14:paraId="60BEB03E" w14:textId="601DFFB6" w:rsidR="00765990" w:rsidRPr="005C2E46" w:rsidRDefault="00D21DA0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65990" w:rsidRPr="005C2E46">
              <w:rPr>
                <w:b/>
                <w:bCs/>
                <w:sz w:val="20"/>
                <w:szCs w:val="20"/>
              </w:rPr>
              <w:t>0 PLN</w:t>
            </w:r>
          </w:p>
        </w:tc>
      </w:tr>
      <w:tr w:rsidR="00765990" w:rsidRPr="005C2E46" w14:paraId="341347E8" w14:textId="77777777" w:rsidTr="00CE3CFE">
        <w:tc>
          <w:tcPr>
            <w:tcW w:w="7650" w:type="dxa"/>
          </w:tcPr>
          <w:p w14:paraId="4E618931" w14:textId="5DB64D5F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Pobyt Ubezpieczonego w szpitalu wskutek nieszczęśliwego wypadku (maksymalnie do 180 dni, płatne od pierwszego dnia pobytu)</w:t>
            </w:r>
            <w:r w:rsidRPr="005C2E46">
              <w:rPr>
                <w:sz w:val="20"/>
                <w:szCs w:val="20"/>
              </w:rPr>
              <w:tab/>
            </w:r>
          </w:p>
        </w:tc>
        <w:tc>
          <w:tcPr>
            <w:tcW w:w="1412" w:type="dxa"/>
            <w:vAlign w:val="center"/>
          </w:tcPr>
          <w:p w14:paraId="0ED8F3F2" w14:textId="4B7F7F0E" w:rsidR="00765990" w:rsidRPr="005C2E46" w:rsidRDefault="00D21DA0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4621C" w:rsidRPr="005C2E46">
              <w:rPr>
                <w:b/>
                <w:bCs/>
                <w:sz w:val="20"/>
                <w:szCs w:val="20"/>
              </w:rPr>
              <w:t>0 PLN/dzień</w:t>
            </w:r>
          </w:p>
        </w:tc>
      </w:tr>
      <w:tr w:rsidR="00765990" w:rsidRPr="005C2E46" w14:paraId="22935D4F" w14:textId="77777777" w:rsidTr="00CE3CFE">
        <w:tc>
          <w:tcPr>
            <w:tcW w:w="7650" w:type="dxa"/>
          </w:tcPr>
          <w:p w14:paraId="62BA6393" w14:textId="35C320CF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Zwrot kosztów naprawy, wypożyczenia lub zakupu środków pomocniczych – następstwa nieszczęśliwego wypadku</w:t>
            </w:r>
          </w:p>
        </w:tc>
        <w:tc>
          <w:tcPr>
            <w:tcW w:w="1412" w:type="dxa"/>
            <w:vAlign w:val="center"/>
          </w:tcPr>
          <w:p w14:paraId="238AE581" w14:textId="156B0F5A" w:rsidR="00765990" w:rsidRPr="005C2E46" w:rsidRDefault="00D21DA0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</w:t>
            </w:r>
            <w:r w:rsidR="0094621C" w:rsidRPr="005C2E46">
              <w:rPr>
                <w:b/>
                <w:bCs/>
                <w:sz w:val="20"/>
                <w:szCs w:val="20"/>
              </w:rPr>
              <w:t>00 PLN</w:t>
            </w:r>
          </w:p>
        </w:tc>
      </w:tr>
      <w:tr w:rsidR="0094621C" w:rsidRPr="005C2E46" w14:paraId="0DA4B3A1" w14:textId="77777777" w:rsidTr="00CE3CFE">
        <w:tc>
          <w:tcPr>
            <w:tcW w:w="7650" w:type="dxa"/>
          </w:tcPr>
          <w:p w14:paraId="37F911A2" w14:textId="77777777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Zwrot kosztów leczenia i rehabilitacji, w tym odbudowy zębów stałych – następstwa nieszczęśliwego wypadku</w:t>
            </w:r>
          </w:p>
          <w:p w14:paraId="3955E82C" w14:textId="381D1977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>(Niepokryte z powszechnego ubezpieczenia zdrowotnego lub ubezpieczeń społecznych, koszty leczenia i rehabilitacji poniesione na: udzielenie pierwszej pomocy lekarskiej lub ambulatoryjnej po zdarzeniu, pobytu w szpitalu (z wyłączeniem świadczeń ponadstandardowych), badań, zabiegów (w tym zabiegów rehabilitacyjnych) i operacji (w tym niezbędnych operacji plastycznych mających na celu usunięcie oszpecenia wynikłego z nieszczęśliwego wypadku), nabycia niezbędnych lekarstw i środków opatrunkowych przepisanych przez lekarza, transportu Ubezpieczonego z miejsca nieszczęśliwego wypadku do szpitala, ambulatorium lub lekarza, jeżeli stan zdrowia Ubezpieczonego uniemożliwia samodzielne dotarcie do szpitala lub ambulatorium (za koszty transportu w ramach niniejszej klauzuli rozumiane są koszty poniesione na pogotowie, taxi lub usługę transportu oferowaną przez aplikację mobilną służącą do zamawiania usług transportu samochodowego)</w:t>
            </w:r>
          </w:p>
          <w:p w14:paraId="5D0861F6" w14:textId="3C645A58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>Niepokryte z powszechnego ubezpieczenia zdrowotnego lub ubezpieczeń społecznych, koszty odbudowy zębów stałych poniesione na odbudowę stomatologiczną uszkodzonego lub utraconego zęba stałego.</w:t>
            </w:r>
          </w:p>
          <w:p w14:paraId="789ED9FD" w14:textId="77777777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 xml:space="preserve">Zwrot kosztów leczenia i rehabilitacji, w tym odbudowy zębów stałych następuje do wysokości sumy ubezpieczenia obowiązującej w dacie zajścia nieszczęśliwego wypadku, na podstawie dostarczonych, </w:t>
            </w:r>
            <w:r w:rsidRPr="005C2E46">
              <w:rPr>
                <w:sz w:val="14"/>
                <w:szCs w:val="14"/>
                <w:u w:val="single"/>
              </w:rPr>
              <w:t>imiennych rachunków albo faktur</w:t>
            </w:r>
            <w:r w:rsidRPr="005C2E46">
              <w:rPr>
                <w:sz w:val="14"/>
                <w:szCs w:val="14"/>
              </w:rPr>
              <w:t xml:space="preserve"> wystawionych na Ubezpieczonego wraz z dokumentacją medyczną uzasadniającą te wydatki.</w:t>
            </w:r>
          </w:p>
          <w:p w14:paraId="0A6F5234" w14:textId="6EA3BCFC" w:rsidR="00CE3CFE" w:rsidRPr="005C2E46" w:rsidRDefault="00CE3CFE" w:rsidP="00CE3CFE">
            <w:pPr>
              <w:rPr>
                <w:sz w:val="20"/>
                <w:szCs w:val="20"/>
              </w:rPr>
            </w:pPr>
            <w:r w:rsidRPr="005C2E46">
              <w:rPr>
                <w:sz w:val="14"/>
                <w:szCs w:val="14"/>
              </w:rPr>
              <w:t>Powyższe koszty zwracane są pod warunkiem, że zostały poniesione na terytorium Rzeczypospolitej Polskiej i zostały zalecone przez lekarza w związku z nieszczęśliwym wypadkiem potwierdzonym dokumentacją medyczną i objętym ochroną ubezpieczeniową.</w:t>
            </w:r>
          </w:p>
        </w:tc>
        <w:tc>
          <w:tcPr>
            <w:tcW w:w="1412" w:type="dxa"/>
          </w:tcPr>
          <w:p w14:paraId="6BB158B3" w14:textId="08473B47" w:rsidR="0094621C" w:rsidRPr="005C2E46" w:rsidRDefault="00D21DA0" w:rsidP="00CE3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</w:t>
            </w:r>
            <w:r w:rsidR="0094621C" w:rsidRPr="005C2E46">
              <w:rPr>
                <w:b/>
                <w:bCs/>
                <w:sz w:val="20"/>
                <w:szCs w:val="20"/>
              </w:rPr>
              <w:t>00 PLN</w:t>
            </w:r>
          </w:p>
        </w:tc>
      </w:tr>
      <w:tr w:rsidR="0094621C" w:rsidRPr="005C2E46" w14:paraId="0FE59BE3" w14:textId="77777777" w:rsidTr="00641076">
        <w:tc>
          <w:tcPr>
            <w:tcW w:w="9062" w:type="dxa"/>
            <w:gridSpan w:val="2"/>
          </w:tcPr>
          <w:p w14:paraId="4DA361A3" w14:textId="1FFD8C07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Zdrowie Twojego dziecka</w:t>
            </w:r>
          </w:p>
        </w:tc>
      </w:tr>
      <w:tr w:rsidR="0094621C" w:rsidRPr="005C2E46" w14:paraId="4B9A5CF0" w14:textId="77777777" w:rsidTr="00CE3CFE">
        <w:tc>
          <w:tcPr>
            <w:tcW w:w="7650" w:type="dxa"/>
          </w:tcPr>
          <w:p w14:paraId="08EA97AF" w14:textId="649B9E8F" w:rsidR="00CE3CFE" w:rsidRPr="005C2E46" w:rsidRDefault="0094621C" w:rsidP="00CE3CFE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Poważne zachorowanie Ubezpieczonego</w:t>
            </w:r>
            <w:r w:rsidR="00CE3CFE" w:rsidRPr="005C2E46">
              <w:rPr>
                <w:sz w:val="20"/>
                <w:szCs w:val="20"/>
              </w:rPr>
              <w:t xml:space="preserve"> jedna z niżej wymienionych chorób:</w:t>
            </w:r>
          </w:p>
          <w:p w14:paraId="15C20B9D" w14:textId="5FD896A5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 xml:space="preserve">(cukrzyca, dystrofia mięśniowa, guzy środczaszkowe, inwazyjna choroba </w:t>
            </w:r>
            <w:proofErr w:type="spellStart"/>
            <w:r w:rsidRPr="005C2E46">
              <w:rPr>
                <w:sz w:val="14"/>
                <w:szCs w:val="14"/>
              </w:rPr>
              <w:t>pneumokokowa</w:t>
            </w:r>
            <w:proofErr w:type="spellEnd"/>
            <w:r w:rsidRPr="005C2E46">
              <w:rPr>
                <w:sz w:val="14"/>
                <w:szCs w:val="14"/>
              </w:rPr>
              <w:t xml:space="preserve"> (</w:t>
            </w:r>
            <w:proofErr w:type="spellStart"/>
            <w:r w:rsidRPr="005C2E46">
              <w:rPr>
                <w:sz w:val="14"/>
                <w:szCs w:val="14"/>
              </w:rPr>
              <w:t>IChP</w:t>
            </w:r>
            <w:proofErr w:type="spellEnd"/>
            <w:r w:rsidRPr="005C2E46">
              <w:rPr>
                <w:sz w:val="14"/>
                <w:szCs w:val="14"/>
              </w:rPr>
              <w:t xml:space="preserve">), niewydolność nerek, niewydolność wątroby, nowotwór złośliwy z białaczkami i </w:t>
            </w:r>
            <w:proofErr w:type="spellStart"/>
            <w:r w:rsidRPr="005C2E46">
              <w:rPr>
                <w:sz w:val="14"/>
                <w:szCs w:val="14"/>
              </w:rPr>
              <w:t>chłoniakami</w:t>
            </w:r>
            <w:proofErr w:type="spellEnd"/>
            <w:r w:rsidRPr="005C2E46">
              <w:rPr>
                <w:sz w:val="14"/>
                <w:szCs w:val="14"/>
              </w:rPr>
              <w:t>, sepsa, śpiączka, zapalenie opon mózgowo-rdzeniowych)</w:t>
            </w:r>
          </w:p>
          <w:p w14:paraId="769A0CA2" w14:textId="17B4115A" w:rsidR="00CE3CFE" w:rsidRPr="005C2E46" w:rsidRDefault="00CE3CFE" w:rsidP="00CE3CFE">
            <w:pPr>
              <w:rPr>
                <w:sz w:val="20"/>
                <w:szCs w:val="20"/>
              </w:rPr>
            </w:pPr>
            <w:r w:rsidRPr="005C2E46">
              <w:rPr>
                <w:sz w:val="14"/>
                <w:szCs w:val="14"/>
              </w:rPr>
              <w:t>Pierwsze zdiagnozowanie tego poważnego zachorowania musi mieć miejsce w okresie udzielania ochrony ubezpieczeniowej oraz przed ukończeniem przez Ubezpieczonego 25. roku życia, a w przypadku cukrzycy przed ukończeniem przez Ubezpieczonego 18. roku życia oraz Ubezpieczony pozostał przy życiu przez okres co najmniej 1 miesiąca od daty zdiagnozowania poważnego zachorowania.</w:t>
            </w:r>
          </w:p>
        </w:tc>
        <w:tc>
          <w:tcPr>
            <w:tcW w:w="1412" w:type="dxa"/>
          </w:tcPr>
          <w:p w14:paraId="0EE39366" w14:textId="674C1E50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1 000 PLN</w:t>
            </w:r>
          </w:p>
        </w:tc>
      </w:tr>
      <w:tr w:rsidR="008F1C5F" w:rsidRPr="005C2E46" w14:paraId="34CFDB7D" w14:textId="77777777" w:rsidTr="008F1C5F">
        <w:trPr>
          <w:trHeight w:val="828"/>
        </w:trPr>
        <w:tc>
          <w:tcPr>
            <w:tcW w:w="7650" w:type="dxa"/>
            <w:tcBorders>
              <w:bottom w:val="dotted" w:sz="4" w:space="0" w:color="auto"/>
            </w:tcBorders>
          </w:tcPr>
          <w:p w14:paraId="7BEC3575" w14:textId="26F70546" w:rsidR="008F1C5F" w:rsidRPr="008F1C5F" w:rsidRDefault="008F1C5F" w:rsidP="008F1C5F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 xml:space="preserve">Pobyt Ubezpieczonego w szpitalu wskutek choroby (jednorazowa wypłata świadczenia w przypadku pobytu w szpitalu trwającego minimum </w:t>
            </w:r>
            <w:r w:rsidR="0032386A">
              <w:rPr>
                <w:sz w:val="20"/>
                <w:szCs w:val="20"/>
              </w:rPr>
              <w:t>4 noce</w:t>
            </w:r>
            <w:r w:rsidRPr="005C2E46">
              <w:rPr>
                <w:sz w:val="20"/>
                <w:szCs w:val="20"/>
              </w:rPr>
              <w:t>, maksymalnie 2 świadczenia rocznie</w:t>
            </w:r>
            <w:r>
              <w:rPr>
                <w:sz w:val="20"/>
                <w:szCs w:val="20"/>
              </w:rPr>
              <w:t xml:space="preserve">) w tym: </w:t>
            </w:r>
          </w:p>
        </w:tc>
        <w:tc>
          <w:tcPr>
            <w:tcW w:w="1412" w:type="dxa"/>
            <w:tcBorders>
              <w:bottom w:val="dotted" w:sz="4" w:space="0" w:color="auto"/>
            </w:tcBorders>
            <w:vAlign w:val="center"/>
          </w:tcPr>
          <w:p w14:paraId="2FCBB447" w14:textId="07AFB772" w:rsidR="008F1C5F" w:rsidRPr="005C2E46" w:rsidRDefault="00D21DA0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F1C5F" w:rsidRPr="005C2E46">
              <w:rPr>
                <w:b/>
                <w:bCs/>
                <w:sz w:val="20"/>
                <w:szCs w:val="20"/>
              </w:rPr>
              <w:t>00 PLN</w:t>
            </w:r>
          </w:p>
        </w:tc>
      </w:tr>
      <w:tr w:rsidR="008F1C5F" w:rsidRPr="005C2E46" w14:paraId="39796066" w14:textId="77777777" w:rsidTr="008F1C5F">
        <w:trPr>
          <w:trHeight w:val="260"/>
        </w:trPr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14:paraId="3ECA369C" w14:textId="1B71C72C" w:rsidR="008F1C5F" w:rsidRPr="008F1C5F" w:rsidRDefault="008F1C5F" w:rsidP="008F1C5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1C5F">
              <w:rPr>
                <w:sz w:val="20"/>
                <w:szCs w:val="20"/>
              </w:rPr>
              <w:t>COVID-19 (</w:t>
            </w:r>
            <w:proofErr w:type="spellStart"/>
            <w:r w:rsidRPr="008F1C5F">
              <w:rPr>
                <w:sz w:val="20"/>
                <w:szCs w:val="20"/>
              </w:rPr>
              <w:t>koronawirus</w:t>
            </w:r>
            <w:proofErr w:type="spellEnd"/>
            <w:r w:rsidRPr="008F1C5F">
              <w:rPr>
                <w:sz w:val="20"/>
                <w:szCs w:val="20"/>
              </w:rPr>
              <w:t>) płatne od 2-go dnia pobytu w szpitalu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DDECD" w14:textId="2CB6D405" w:rsidR="008F1C5F" w:rsidRPr="005C2E46" w:rsidRDefault="00D21DA0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F1C5F">
              <w:rPr>
                <w:b/>
                <w:bCs/>
                <w:sz w:val="20"/>
                <w:szCs w:val="20"/>
              </w:rPr>
              <w:t>00 PLN</w:t>
            </w:r>
          </w:p>
        </w:tc>
      </w:tr>
      <w:tr w:rsidR="0094621C" w:rsidRPr="005C2E46" w14:paraId="48978323" w14:textId="77777777" w:rsidTr="008F1C5F">
        <w:tc>
          <w:tcPr>
            <w:tcW w:w="7650" w:type="dxa"/>
            <w:tcBorders>
              <w:top w:val="dotted" w:sz="4" w:space="0" w:color="auto"/>
            </w:tcBorders>
          </w:tcPr>
          <w:p w14:paraId="25242021" w14:textId="30B2EFB0" w:rsidR="0094621C" w:rsidRPr="008F1C5F" w:rsidRDefault="0094621C" w:rsidP="0094621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1C5F">
              <w:rPr>
                <w:sz w:val="20"/>
                <w:szCs w:val="20"/>
              </w:rPr>
              <w:t>COVID-19 (pobyt na OIOM)</w:t>
            </w:r>
            <w:r w:rsidR="008F1C5F">
              <w:rPr>
                <w:sz w:val="20"/>
                <w:szCs w:val="20"/>
              </w:rPr>
              <w:t xml:space="preserve"> - </w:t>
            </w:r>
            <w:r w:rsidRPr="008F1C5F">
              <w:rPr>
                <w:sz w:val="20"/>
                <w:szCs w:val="20"/>
              </w:rPr>
              <w:t>dodatkowe świadczenie</w:t>
            </w:r>
          </w:p>
        </w:tc>
        <w:tc>
          <w:tcPr>
            <w:tcW w:w="1412" w:type="dxa"/>
            <w:tcBorders>
              <w:top w:val="dotted" w:sz="4" w:space="0" w:color="auto"/>
            </w:tcBorders>
            <w:vAlign w:val="center"/>
          </w:tcPr>
          <w:p w14:paraId="75F16408" w14:textId="328A2DFC" w:rsidR="0094621C" w:rsidRPr="005C2E46" w:rsidRDefault="00D21DA0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4621C" w:rsidRPr="005C2E46">
              <w:rPr>
                <w:b/>
                <w:bCs/>
                <w:sz w:val="20"/>
                <w:szCs w:val="20"/>
              </w:rPr>
              <w:t>00 PLN</w:t>
            </w:r>
          </w:p>
        </w:tc>
      </w:tr>
      <w:tr w:rsidR="0094621C" w:rsidRPr="005C2E46" w14:paraId="7C84F854" w14:textId="77777777" w:rsidTr="00CE3CFE">
        <w:tc>
          <w:tcPr>
            <w:tcW w:w="7650" w:type="dxa"/>
          </w:tcPr>
          <w:p w14:paraId="4C365AD2" w14:textId="77777777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Ugryzienie przez kleszcza</w:t>
            </w:r>
          </w:p>
          <w:p w14:paraId="778EB5D8" w14:textId="5C46FEBB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(koszt wizyty u lekarza, koszt badań na boreliozę, koszt antybiotykoterapii)</w:t>
            </w:r>
          </w:p>
        </w:tc>
        <w:tc>
          <w:tcPr>
            <w:tcW w:w="1412" w:type="dxa"/>
            <w:vAlign w:val="center"/>
          </w:tcPr>
          <w:p w14:paraId="38E32165" w14:textId="0D5D1A5C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do 1 500 PLN</w:t>
            </w:r>
          </w:p>
        </w:tc>
      </w:tr>
      <w:tr w:rsidR="0094621C" w:rsidRPr="005C2E46" w14:paraId="7E1117C0" w14:textId="77777777" w:rsidTr="00E53262">
        <w:tc>
          <w:tcPr>
            <w:tcW w:w="9062" w:type="dxa"/>
            <w:gridSpan w:val="2"/>
          </w:tcPr>
          <w:p w14:paraId="3687428E" w14:textId="1C175C49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Dodatkowe świadczenia w zakresie</w:t>
            </w:r>
          </w:p>
        </w:tc>
      </w:tr>
      <w:tr w:rsidR="0094621C" w:rsidRPr="005C2E46" w14:paraId="3F2E72BD" w14:textId="77777777" w:rsidTr="00CE3CFE">
        <w:tc>
          <w:tcPr>
            <w:tcW w:w="7650" w:type="dxa"/>
          </w:tcPr>
          <w:p w14:paraId="70C91C9B" w14:textId="473C1790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Wyczynowe uprawianie sportu</w:t>
            </w:r>
          </w:p>
        </w:tc>
        <w:tc>
          <w:tcPr>
            <w:tcW w:w="1412" w:type="dxa"/>
          </w:tcPr>
          <w:p w14:paraId="6E5B49E3" w14:textId="6089D503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TAK</w:t>
            </w:r>
          </w:p>
        </w:tc>
      </w:tr>
      <w:tr w:rsidR="0094621C" w:rsidRPr="005C2E46" w14:paraId="66A30FC8" w14:textId="77777777" w:rsidTr="00CE3CFE">
        <w:tc>
          <w:tcPr>
            <w:tcW w:w="7650" w:type="dxa"/>
          </w:tcPr>
          <w:p w14:paraId="73F49E70" w14:textId="556C610E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Śmierć rodzica Ubezpieczonego wskutek nieszczęśliwego wypadku</w:t>
            </w:r>
          </w:p>
        </w:tc>
        <w:tc>
          <w:tcPr>
            <w:tcW w:w="1412" w:type="dxa"/>
          </w:tcPr>
          <w:p w14:paraId="0A6F3078" w14:textId="3E68A2BA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2 000 PLN</w:t>
            </w:r>
          </w:p>
        </w:tc>
      </w:tr>
      <w:tr w:rsidR="0094621C" w:rsidRPr="005C2E46" w14:paraId="1AA8FD97" w14:textId="77777777" w:rsidTr="00CE3CFE">
        <w:tc>
          <w:tcPr>
            <w:tcW w:w="7650" w:type="dxa"/>
          </w:tcPr>
          <w:p w14:paraId="18A16199" w14:textId="4114AF04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Pomoc psychologiczna</w:t>
            </w:r>
          </w:p>
        </w:tc>
        <w:tc>
          <w:tcPr>
            <w:tcW w:w="1412" w:type="dxa"/>
          </w:tcPr>
          <w:p w14:paraId="0229DA51" w14:textId="37E7561D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600 PLN</w:t>
            </w:r>
          </w:p>
        </w:tc>
      </w:tr>
      <w:tr w:rsidR="0094621C" w:rsidRPr="005C2E46" w14:paraId="264309CB" w14:textId="77777777" w:rsidTr="00CE3CFE">
        <w:tc>
          <w:tcPr>
            <w:tcW w:w="7650" w:type="dxa"/>
          </w:tcPr>
          <w:p w14:paraId="60154B1E" w14:textId="1CB10FF4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Zwrot kosztów wycieczki szkolnej</w:t>
            </w:r>
          </w:p>
        </w:tc>
        <w:tc>
          <w:tcPr>
            <w:tcW w:w="1412" w:type="dxa"/>
          </w:tcPr>
          <w:p w14:paraId="2BEFB6C2" w14:textId="64C579E5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500 PLN</w:t>
            </w:r>
          </w:p>
        </w:tc>
      </w:tr>
      <w:tr w:rsidR="0094621C" w:rsidRPr="005C2E46" w14:paraId="2B3885EA" w14:textId="77777777" w:rsidTr="00CE3CFE">
        <w:trPr>
          <w:trHeight w:val="411"/>
        </w:trPr>
        <w:tc>
          <w:tcPr>
            <w:tcW w:w="7650" w:type="dxa"/>
            <w:vAlign w:val="center"/>
          </w:tcPr>
          <w:p w14:paraId="74DB7800" w14:textId="64FD1437" w:rsidR="0094621C" w:rsidRPr="005C2E46" w:rsidRDefault="0094621C" w:rsidP="0046019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Składka</w:t>
            </w:r>
          </w:p>
        </w:tc>
        <w:tc>
          <w:tcPr>
            <w:tcW w:w="1412" w:type="dxa"/>
            <w:vAlign w:val="center"/>
          </w:tcPr>
          <w:p w14:paraId="22978E3D" w14:textId="6BC76B8F" w:rsidR="0094621C" w:rsidRPr="005C2E46" w:rsidRDefault="00D21DA0" w:rsidP="00460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94621C" w:rsidRPr="005C2E46">
              <w:rPr>
                <w:b/>
                <w:bCs/>
                <w:sz w:val="20"/>
                <w:szCs w:val="20"/>
              </w:rPr>
              <w:t xml:space="preserve"> PLN</w:t>
            </w:r>
          </w:p>
        </w:tc>
      </w:tr>
    </w:tbl>
    <w:p w14:paraId="773B5145" w14:textId="3F2A96CB" w:rsidR="00765990" w:rsidRPr="00765990" w:rsidRDefault="00765990" w:rsidP="00765990">
      <w:pPr>
        <w:rPr>
          <w:b/>
          <w:bCs/>
          <w:sz w:val="28"/>
          <w:szCs w:val="28"/>
        </w:rPr>
      </w:pPr>
    </w:p>
    <w:sectPr w:rsidR="00765990" w:rsidRPr="0076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7A7"/>
    <w:multiLevelType w:val="hybridMultilevel"/>
    <w:tmpl w:val="F2CA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5628"/>
    <w:multiLevelType w:val="hybridMultilevel"/>
    <w:tmpl w:val="33CA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56"/>
    <w:rsid w:val="000400F5"/>
    <w:rsid w:val="000A177D"/>
    <w:rsid w:val="000B14C6"/>
    <w:rsid w:val="000B3755"/>
    <w:rsid w:val="000F4AB7"/>
    <w:rsid w:val="001951F9"/>
    <w:rsid w:val="00313FBE"/>
    <w:rsid w:val="0032386A"/>
    <w:rsid w:val="0046019C"/>
    <w:rsid w:val="004B0EF4"/>
    <w:rsid w:val="004E3250"/>
    <w:rsid w:val="00545056"/>
    <w:rsid w:val="005C2E46"/>
    <w:rsid w:val="006733BA"/>
    <w:rsid w:val="00695223"/>
    <w:rsid w:val="006B11AB"/>
    <w:rsid w:val="006C56CB"/>
    <w:rsid w:val="00716992"/>
    <w:rsid w:val="00765990"/>
    <w:rsid w:val="007D40B6"/>
    <w:rsid w:val="008D7132"/>
    <w:rsid w:val="008F1C5F"/>
    <w:rsid w:val="0094621C"/>
    <w:rsid w:val="009713FD"/>
    <w:rsid w:val="00A01C53"/>
    <w:rsid w:val="00A04CF7"/>
    <w:rsid w:val="00B16CF6"/>
    <w:rsid w:val="00B6463A"/>
    <w:rsid w:val="00BF45B9"/>
    <w:rsid w:val="00C14D06"/>
    <w:rsid w:val="00CE3CFE"/>
    <w:rsid w:val="00D21DA0"/>
    <w:rsid w:val="00FD5F33"/>
    <w:rsid w:val="00FD7AA7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936"/>
  <w15:chartTrackingRefBased/>
  <w15:docId w15:val="{27231698-30B6-43BB-843A-2F868F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0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Asystent4</dc:creator>
  <cp:keywords/>
  <dc:description/>
  <cp:lastModifiedBy>Asystent4</cp:lastModifiedBy>
  <cp:revision>2</cp:revision>
  <cp:lastPrinted>2020-08-30T09:09:00Z</cp:lastPrinted>
  <dcterms:created xsi:type="dcterms:W3CDTF">2020-08-30T09:40:00Z</dcterms:created>
  <dcterms:modified xsi:type="dcterms:W3CDTF">2020-08-30T09:40:00Z</dcterms:modified>
</cp:coreProperties>
</file>